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B89A8" w14:textId="3F5C7A1A" w:rsidR="00F36294" w:rsidRPr="00F36294" w:rsidRDefault="00F36294" w:rsidP="00F36294">
      <w:pPr>
        <w:ind w:firstLine="720"/>
        <w:jc w:val="center"/>
        <w:rPr>
          <w:rFonts w:ascii="Times New Roman" w:eastAsia="Times New Roman" w:hAnsi="Times New Roman" w:cs="Times New Roman"/>
          <w:bCs/>
          <w:sz w:val="24"/>
          <w:szCs w:val="24"/>
          <w:lang w:val="ru-RU"/>
        </w:rPr>
      </w:pPr>
      <w:r w:rsidRPr="00F36294">
        <w:rPr>
          <w:rFonts w:ascii="Times New Roman" w:eastAsia="Times New Roman" w:hAnsi="Times New Roman" w:cs="Times New Roman"/>
          <w:bCs/>
          <w:sz w:val="24"/>
          <w:szCs w:val="24"/>
        </w:rPr>
        <w:t>САДУЕВ</w:t>
      </w:r>
      <w:r w:rsidRPr="00F36294">
        <w:rPr>
          <w:rFonts w:ascii="Times New Roman" w:eastAsia="Times New Roman" w:hAnsi="Times New Roman" w:cs="Times New Roman"/>
          <w:bCs/>
          <w:sz w:val="24"/>
          <w:szCs w:val="24"/>
          <w:lang w:val="ru-RU"/>
        </w:rPr>
        <w:t>А</w:t>
      </w:r>
      <w:r w:rsidRPr="00F36294">
        <w:rPr>
          <w:rFonts w:ascii="Times New Roman" w:eastAsia="Times New Roman" w:hAnsi="Times New Roman" w:cs="Times New Roman"/>
          <w:bCs/>
          <w:sz w:val="24"/>
          <w:szCs w:val="24"/>
        </w:rPr>
        <w:t xml:space="preserve"> ФЕРУЗ</w:t>
      </w:r>
      <w:r w:rsidRPr="00F36294">
        <w:rPr>
          <w:rFonts w:ascii="Times New Roman" w:eastAsia="Times New Roman" w:hAnsi="Times New Roman" w:cs="Times New Roman"/>
          <w:bCs/>
          <w:sz w:val="24"/>
          <w:szCs w:val="24"/>
          <w:lang w:val="ru-RU"/>
        </w:rPr>
        <w:t>А</w:t>
      </w:r>
      <w:r w:rsidRPr="00F36294">
        <w:rPr>
          <w:rFonts w:ascii="Times New Roman" w:eastAsia="Times New Roman" w:hAnsi="Times New Roman" w:cs="Times New Roman"/>
          <w:bCs/>
          <w:sz w:val="24"/>
          <w:szCs w:val="24"/>
        </w:rPr>
        <w:t xml:space="preserve"> ХАЙДАРАЛИЕВ</w:t>
      </w:r>
      <w:r w:rsidRPr="00F36294">
        <w:rPr>
          <w:rFonts w:ascii="Times New Roman" w:eastAsia="Times New Roman" w:hAnsi="Times New Roman" w:cs="Times New Roman"/>
          <w:bCs/>
          <w:sz w:val="24"/>
          <w:szCs w:val="24"/>
          <w:lang w:val="ru-RU"/>
        </w:rPr>
        <w:t>НАНЫҢ</w:t>
      </w:r>
    </w:p>
    <w:p w14:paraId="270CC355" w14:textId="51A6B299" w:rsidR="00F36294" w:rsidRPr="00F36294" w:rsidRDefault="00F36294" w:rsidP="00F36294">
      <w:pPr>
        <w:ind w:firstLine="720"/>
        <w:jc w:val="center"/>
        <w:rPr>
          <w:rFonts w:ascii="Times New Roman" w:eastAsia="Times New Roman" w:hAnsi="Times New Roman" w:cs="Times New Roman"/>
          <w:bCs/>
          <w:sz w:val="24"/>
          <w:szCs w:val="24"/>
          <w:lang w:val="kk-KZ"/>
        </w:rPr>
      </w:pPr>
      <w:r w:rsidRPr="00F36294">
        <w:rPr>
          <w:rFonts w:ascii="Times New Roman" w:eastAsia="Times New Roman" w:hAnsi="Times New Roman" w:cs="Times New Roman"/>
          <w:bCs/>
          <w:sz w:val="24"/>
          <w:szCs w:val="24"/>
        </w:rPr>
        <w:t>8D10101 «</w:t>
      </w:r>
      <w:proofErr w:type="spellStart"/>
      <w:r w:rsidRPr="00F36294">
        <w:rPr>
          <w:rFonts w:ascii="Times New Roman" w:eastAsia="Times New Roman" w:hAnsi="Times New Roman" w:cs="Times New Roman"/>
          <w:bCs/>
          <w:sz w:val="24"/>
          <w:szCs w:val="24"/>
        </w:rPr>
        <w:t>Мейіргер</w:t>
      </w:r>
      <w:proofErr w:type="spellEnd"/>
      <w:r w:rsidRPr="00F36294">
        <w:rPr>
          <w:rFonts w:ascii="Times New Roman" w:eastAsia="Times New Roman" w:hAnsi="Times New Roman" w:cs="Times New Roman"/>
          <w:bCs/>
          <w:sz w:val="24"/>
          <w:szCs w:val="24"/>
        </w:rPr>
        <w:t xml:space="preserve"> </w:t>
      </w:r>
      <w:proofErr w:type="spellStart"/>
      <w:r w:rsidRPr="00F36294">
        <w:rPr>
          <w:rFonts w:ascii="Times New Roman" w:eastAsia="Times New Roman" w:hAnsi="Times New Roman" w:cs="Times New Roman"/>
          <w:bCs/>
          <w:sz w:val="24"/>
          <w:szCs w:val="24"/>
        </w:rPr>
        <w:t>ғылым</w:t>
      </w:r>
      <w:proofErr w:type="spellEnd"/>
      <w:r w:rsidRPr="00F36294">
        <w:rPr>
          <w:rFonts w:ascii="Times New Roman" w:eastAsia="Times New Roman" w:hAnsi="Times New Roman" w:cs="Times New Roman"/>
          <w:bCs/>
          <w:sz w:val="24"/>
          <w:szCs w:val="24"/>
        </w:rPr>
        <w:t xml:space="preserve">» </w:t>
      </w:r>
      <w:r w:rsidRPr="00F36294">
        <w:rPr>
          <w:rFonts w:ascii="Times New Roman" w:eastAsia="Times New Roman" w:hAnsi="Times New Roman" w:cs="Times New Roman"/>
          <w:bCs/>
          <w:sz w:val="24"/>
          <w:szCs w:val="24"/>
          <w:lang w:val="kk-KZ"/>
        </w:rPr>
        <w:t>білім беру бағдарламасы бойынша философия докторы (PhD) дәрежесін алу үшін</w:t>
      </w:r>
    </w:p>
    <w:p w14:paraId="2FAE4A6E" w14:textId="7088545B" w:rsidR="00F36294" w:rsidRPr="00F36294" w:rsidRDefault="00F36294" w:rsidP="00F36294">
      <w:pPr>
        <w:ind w:firstLine="720"/>
        <w:jc w:val="center"/>
        <w:rPr>
          <w:rFonts w:ascii="Times New Roman" w:eastAsia="Times New Roman" w:hAnsi="Times New Roman" w:cs="Times New Roman"/>
          <w:bCs/>
          <w:sz w:val="24"/>
          <w:szCs w:val="24"/>
          <w:lang w:val="kk-KZ"/>
        </w:rPr>
      </w:pPr>
      <w:r w:rsidRPr="00F36294">
        <w:rPr>
          <w:rFonts w:ascii="Times New Roman" w:eastAsia="Times New Roman" w:hAnsi="Times New Roman" w:cs="Times New Roman"/>
          <w:bCs/>
          <w:sz w:val="24"/>
          <w:szCs w:val="24"/>
          <w:lang w:val="kk-KZ"/>
        </w:rPr>
        <w:t>«Сервис-дизайн тәсілдемесі арқылы</w:t>
      </w:r>
      <w:r w:rsidRPr="00F36294">
        <w:rPr>
          <w:bCs/>
          <w:lang w:val="kk-KZ"/>
        </w:rPr>
        <w:t xml:space="preserve"> </w:t>
      </w:r>
      <w:r w:rsidRPr="00F36294">
        <w:rPr>
          <w:rFonts w:ascii="Times New Roman" w:eastAsia="Times New Roman" w:hAnsi="Times New Roman" w:cs="Times New Roman"/>
          <w:bCs/>
          <w:sz w:val="24"/>
          <w:szCs w:val="24"/>
          <w:lang w:val="kk-KZ"/>
        </w:rPr>
        <w:t>пациентке және студентке бағытталған мейіргерлік практиканы жетілдіру»</w:t>
      </w:r>
    </w:p>
    <w:p w14:paraId="4C6A1A6D" w14:textId="77777777" w:rsidR="00F36294" w:rsidRPr="00F36294" w:rsidRDefault="00F36294" w:rsidP="00F36294">
      <w:pPr>
        <w:jc w:val="center"/>
        <w:rPr>
          <w:rFonts w:ascii="Times New Roman" w:eastAsia="Times New Roman" w:hAnsi="Times New Roman" w:cs="Times New Roman"/>
          <w:bCs/>
          <w:sz w:val="24"/>
          <w:szCs w:val="24"/>
          <w:lang w:val="kk-KZ"/>
        </w:rPr>
      </w:pPr>
      <w:r w:rsidRPr="00F36294">
        <w:rPr>
          <w:rFonts w:ascii="Times New Roman" w:eastAsia="Times New Roman" w:hAnsi="Times New Roman" w:cs="Times New Roman"/>
          <w:bCs/>
          <w:sz w:val="24"/>
          <w:szCs w:val="24"/>
          <w:lang w:val="kk-KZ"/>
        </w:rPr>
        <w:t xml:space="preserve">тақырыбында диссертациялық жұмысының </w:t>
      </w:r>
    </w:p>
    <w:p w14:paraId="1D84B7D8" w14:textId="77777777" w:rsidR="00F36294" w:rsidRPr="00F36294" w:rsidRDefault="00F36294" w:rsidP="00F36294">
      <w:pPr>
        <w:jc w:val="center"/>
        <w:rPr>
          <w:rFonts w:ascii="Times New Roman" w:eastAsia="Times New Roman" w:hAnsi="Times New Roman" w:cs="Times New Roman"/>
          <w:bCs/>
          <w:sz w:val="24"/>
          <w:szCs w:val="24"/>
          <w:lang w:val="kk-KZ"/>
        </w:rPr>
      </w:pPr>
      <w:r w:rsidRPr="00F36294">
        <w:rPr>
          <w:rFonts w:ascii="Times New Roman" w:eastAsia="Times New Roman" w:hAnsi="Times New Roman" w:cs="Times New Roman"/>
          <w:bCs/>
          <w:sz w:val="24"/>
          <w:szCs w:val="24"/>
          <w:lang w:val="kk-KZ"/>
        </w:rPr>
        <w:t>АННОТАЦИЯСЫ</w:t>
      </w:r>
    </w:p>
    <w:p w14:paraId="716D19E5" w14:textId="77777777" w:rsidR="00F36294" w:rsidRPr="00F36294" w:rsidRDefault="00F36294" w:rsidP="00F36294">
      <w:pPr>
        <w:spacing w:line="240" w:lineRule="auto"/>
        <w:jc w:val="center"/>
        <w:rPr>
          <w:rFonts w:ascii="Times New Roman" w:eastAsia="Times New Roman" w:hAnsi="Times New Roman" w:cs="Times New Roman"/>
          <w:b/>
          <w:sz w:val="24"/>
          <w:szCs w:val="24"/>
          <w:lang w:val="ru-RU"/>
        </w:rPr>
      </w:pPr>
    </w:p>
    <w:p w14:paraId="4202EE85" w14:textId="77777777" w:rsidR="00F36294" w:rsidRPr="00F36294" w:rsidRDefault="00F36294">
      <w:pPr>
        <w:spacing w:line="240" w:lineRule="auto"/>
        <w:jc w:val="center"/>
        <w:rPr>
          <w:rFonts w:ascii="Times New Roman" w:eastAsia="Times New Roman" w:hAnsi="Times New Roman" w:cs="Times New Roman"/>
          <w:b/>
          <w:sz w:val="24"/>
          <w:szCs w:val="24"/>
          <w:lang w:val="ru-RU"/>
        </w:rPr>
      </w:pPr>
    </w:p>
    <w:p w14:paraId="391EF5F6" w14:textId="77777777" w:rsidR="005C5BFB" w:rsidRPr="005C5BFB" w:rsidRDefault="005C5BFB">
      <w:pPr>
        <w:spacing w:line="240" w:lineRule="auto"/>
        <w:ind w:left="4253"/>
        <w:jc w:val="both"/>
        <w:rPr>
          <w:rFonts w:ascii="Times New Roman" w:eastAsia="Times New Roman" w:hAnsi="Times New Roman" w:cs="Times New Roman"/>
          <w:b/>
          <w:sz w:val="24"/>
          <w:szCs w:val="24"/>
          <w:lang w:val="ru-RU"/>
        </w:rPr>
      </w:pPr>
      <w:proofErr w:type="spellStart"/>
      <w:r w:rsidRPr="005C5BFB">
        <w:rPr>
          <w:rFonts w:ascii="Times New Roman" w:eastAsia="Times New Roman" w:hAnsi="Times New Roman" w:cs="Times New Roman"/>
          <w:b/>
          <w:sz w:val="24"/>
          <w:szCs w:val="24"/>
        </w:rPr>
        <w:t>Ғылыми</w:t>
      </w:r>
      <w:proofErr w:type="spellEnd"/>
      <w:r w:rsidRPr="005C5BFB">
        <w:rPr>
          <w:rFonts w:ascii="Times New Roman" w:eastAsia="Times New Roman" w:hAnsi="Times New Roman" w:cs="Times New Roman"/>
          <w:b/>
          <w:sz w:val="24"/>
          <w:szCs w:val="24"/>
        </w:rPr>
        <w:t xml:space="preserve"> </w:t>
      </w:r>
      <w:proofErr w:type="spellStart"/>
      <w:r w:rsidRPr="005C5BFB">
        <w:rPr>
          <w:rFonts w:ascii="Times New Roman" w:eastAsia="Times New Roman" w:hAnsi="Times New Roman" w:cs="Times New Roman"/>
          <w:b/>
          <w:sz w:val="24"/>
          <w:szCs w:val="24"/>
        </w:rPr>
        <w:t>кеңесшілер</w:t>
      </w:r>
      <w:proofErr w:type="spellEnd"/>
    </w:p>
    <w:p w14:paraId="0000000A" w14:textId="5CF247B2" w:rsidR="00876346" w:rsidRPr="00BD6FED" w:rsidRDefault="00531B43">
      <w:pPr>
        <w:spacing w:line="240" w:lineRule="auto"/>
        <w:ind w:left="4253"/>
        <w:jc w:val="both"/>
        <w:rPr>
          <w:rFonts w:ascii="Times New Roman" w:eastAsia="Times New Roman" w:hAnsi="Times New Roman" w:cs="Times New Roman"/>
          <w:b/>
          <w:sz w:val="24"/>
          <w:szCs w:val="24"/>
          <w:lang w:val="ru-RU"/>
        </w:rPr>
      </w:pPr>
      <w:proofErr w:type="spellStart"/>
      <w:r>
        <w:rPr>
          <w:rFonts w:ascii="Times New Roman" w:eastAsia="Times New Roman" w:hAnsi="Times New Roman" w:cs="Times New Roman"/>
          <w:sz w:val="24"/>
          <w:szCs w:val="24"/>
        </w:rPr>
        <w:t>к.м.н</w:t>
      </w:r>
      <w:proofErr w:type="spellEnd"/>
      <w:r>
        <w:rPr>
          <w:rFonts w:ascii="Times New Roman" w:eastAsia="Times New Roman" w:hAnsi="Times New Roman" w:cs="Times New Roman"/>
          <w:sz w:val="24"/>
          <w:szCs w:val="24"/>
        </w:rPr>
        <w:t xml:space="preserve">, профессор, </w:t>
      </w:r>
      <w:r>
        <w:rPr>
          <w:rFonts w:ascii="Times New Roman" w:eastAsia="Times New Roman" w:hAnsi="Times New Roman" w:cs="Times New Roman"/>
          <w:b/>
          <w:sz w:val="24"/>
          <w:szCs w:val="24"/>
        </w:rPr>
        <w:t xml:space="preserve">Омаркулов Бауыржан </w:t>
      </w:r>
      <w:proofErr w:type="spellStart"/>
      <w:r>
        <w:rPr>
          <w:rFonts w:ascii="Times New Roman" w:eastAsia="Times New Roman" w:hAnsi="Times New Roman" w:cs="Times New Roman"/>
          <w:b/>
          <w:sz w:val="24"/>
          <w:szCs w:val="24"/>
        </w:rPr>
        <w:t>Кадено</w:t>
      </w:r>
      <w:proofErr w:type="spellEnd"/>
      <w:r w:rsidR="00BD6FED">
        <w:rPr>
          <w:rFonts w:ascii="Times New Roman" w:eastAsia="Times New Roman" w:hAnsi="Times New Roman" w:cs="Times New Roman"/>
          <w:b/>
          <w:sz w:val="24"/>
          <w:szCs w:val="24"/>
          <w:lang w:val="ru-RU"/>
        </w:rPr>
        <w:t>вич</w:t>
      </w:r>
    </w:p>
    <w:p w14:paraId="4C46ED23" w14:textId="3A94C733" w:rsidR="00BD6FED" w:rsidRPr="00F36294" w:rsidRDefault="00BD6FED" w:rsidP="00BD6FED">
      <w:pPr>
        <w:spacing w:line="240" w:lineRule="auto"/>
        <w:ind w:left="4253"/>
        <w:jc w:val="both"/>
        <w:rPr>
          <w:rFonts w:ascii="Times New Roman" w:eastAsia="Times New Roman" w:hAnsi="Times New Roman" w:cs="Times New Roman"/>
          <w:b/>
          <w:bCs/>
          <w:sz w:val="24"/>
          <w:szCs w:val="24"/>
          <w:lang w:val="en-US"/>
        </w:rPr>
      </w:pPr>
      <w:r w:rsidRPr="00F36294">
        <w:rPr>
          <w:rFonts w:ascii="Times New Roman" w:eastAsia="Times New Roman" w:hAnsi="Times New Roman" w:cs="Times New Roman"/>
          <w:sz w:val="24"/>
          <w:szCs w:val="24"/>
          <w:lang w:val="en-US"/>
        </w:rPr>
        <w:t xml:space="preserve">PhD, </w:t>
      </w:r>
      <w:proofErr w:type="spellStart"/>
      <w:r w:rsidRPr="00BD6FED">
        <w:rPr>
          <w:rFonts w:ascii="Times New Roman" w:eastAsia="Times New Roman" w:hAnsi="Times New Roman" w:cs="Times New Roman"/>
          <w:sz w:val="24"/>
          <w:szCs w:val="24"/>
          <w:lang w:val="ru-RU"/>
        </w:rPr>
        <w:t>аға</w:t>
      </w:r>
      <w:proofErr w:type="spellEnd"/>
      <w:r w:rsidRPr="00F36294">
        <w:rPr>
          <w:rFonts w:ascii="Times New Roman" w:eastAsia="Times New Roman" w:hAnsi="Times New Roman" w:cs="Times New Roman"/>
          <w:sz w:val="24"/>
          <w:szCs w:val="24"/>
          <w:lang w:val="en-US"/>
        </w:rPr>
        <w:t xml:space="preserve"> </w:t>
      </w:r>
      <w:proofErr w:type="spellStart"/>
      <w:r w:rsidRPr="00BD6FED">
        <w:rPr>
          <w:rFonts w:ascii="Times New Roman" w:eastAsia="Times New Roman" w:hAnsi="Times New Roman" w:cs="Times New Roman"/>
          <w:sz w:val="24"/>
          <w:szCs w:val="24"/>
          <w:lang w:val="ru-RU"/>
        </w:rPr>
        <w:t>кеңесші</w:t>
      </w:r>
      <w:proofErr w:type="spellEnd"/>
      <w:r w:rsidRPr="00F36294">
        <w:rPr>
          <w:rFonts w:ascii="Times New Roman" w:eastAsia="Times New Roman" w:hAnsi="Times New Roman" w:cs="Times New Roman"/>
          <w:sz w:val="24"/>
          <w:szCs w:val="24"/>
          <w:lang w:val="en-US"/>
        </w:rPr>
        <w:t xml:space="preserve">, </w:t>
      </w:r>
      <w:r w:rsidRPr="00F36294">
        <w:rPr>
          <w:rFonts w:ascii="Times New Roman" w:eastAsia="Times New Roman" w:hAnsi="Times New Roman" w:cs="Times New Roman"/>
          <w:b/>
          <w:bCs/>
          <w:sz w:val="24"/>
          <w:szCs w:val="24"/>
          <w:lang w:val="en-US"/>
        </w:rPr>
        <w:t>Johanna Heikkilä</w:t>
      </w:r>
    </w:p>
    <w:p w14:paraId="0000000B" w14:textId="78AAC77E" w:rsidR="00876346" w:rsidRPr="00103C7B" w:rsidRDefault="00531B43">
      <w:pPr>
        <w:spacing w:line="240" w:lineRule="auto"/>
        <w:ind w:left="4253"/>
        <w:jc w:val="both"/>
        <w:rPr>
          <w:rFonts w:ascii="Times New Roman" w:eastAsia="Times New Roman" w:hAnsi="Times New Roman" w:cs="Times New Roman"/>
          <w:b/>
          <w:sz w:val="24"/>
          <w:szCs w:val="24"/>
          <w:lang w:val="en-US"/>
        </w:rPr>
      </w:pPr>
      <w:r w:rsidRPr="00103C7B">
        <w:rPr>
          <w:rFonts w:ascii="Times New Roman" w:eastAsia="Times New Roman" w:hAnsi="Times New Roman" w:cs="Times New Roman"/>
          <w:sz w:val="24"/>
          <w:szCs w:val="24"/>
          <w:lang w:val="en-US"/>
        </w:rPr>
        <w:t xml:space="preserve">PhD, Professor, </w:t>
      </w:r>
      <w:r w:rsidRPr="00103C7B">
        <w:rPr>
          <w:rFonts w:ascii="Times New Roman" w:eastAsia="Times New Roman" w:hAnsi="Times New Roman" w:cs="Times New Roman"/>
          <w:b/>
          <w:sz w:val="24"/>
          <w:szCs w:val="24"/>
          <w:lang w:val="en-US"/>
        </w:rPr>
        <w:t>Istomina Natalja</w:t>
      </w:r>
    </w:p>
    <w:p w14:paraId="0000000C" w14:textId="77777777" w:rsidR="00876346" w:rsidRPr="00103C7B" w:rsidRDefault="00876346">
      <w:pPr>
        <w:spacing w:line="240" w:lineRule="auto"/>
        <w:rPr>
          <w:lang w:val="en-US"/>
        </w:rPr>
      </w:pPr>
    </w:p>
    <w:p w14:paraId="0000000D" w14:textId="3A510FD3" w:rsidR="00876346" w:rsidRPr="00DC3F93" w:rsidRDefault="00103C7B">
      <w:pPr>
        <w:spacing w:line="240" w:lineRule="auto"/>
        <w:ind w:firstLine="720"/>
        <w:rPr>
          <w:rFonts w:ascii="Times New Roman" w:eastAsia="Times New Roman" w:hAnsi="Times New Roman" w:cs="Times New Roman"/>
          <w:b/>
          <w:sz w:val="24"/>
          <w:szCs w:val="24"/>
          <w:lang w:val="kk-KZ"/>
        </w:rPr>
      </w:pPr>
      <w:r w:rsidRPr="00DC3F93">
        <w:rPr>
          <w:rFonts w:ascii="Times New Roman" w:eastAsia="Times New Roman" w:hAnsi="Times New Roman" w:cs="Times New Roman"/>
          <w:b/>
          <w:sz w:val="24"/>
          <w:szCs w:val="24"/>
          <w:lang w:val="ru-RU"/>
        </w:rPr>
        <w:t>К</w:t>
      </w:r>
      <w:r w:rsidRPr="00DC3F93">
        <w:rPr>
          <w:rFonts w:ascii="Times New Roman" w:eastAsia="Times New Roman" w:hAnsi="Times New Roman" w:cs="Times New Roman"/>
          <w:b/>
          <w:sz w:val="24"/>
          <w:szCs w:val="24"/>
          <w:lang w:val="kk-KZ"/>
        </w:rPr>
        <w:t>іріспе</w:t>
      </w:r>
    </w:p>
    <w:p w14:paraId="50DBB503" w14:textId="206558FA" w:rsidR="00103C7B" w:rsidRPr="00DC3F93" w:rsidRDefault="00103C7B" w:rsidP="00CB75AC">
      <w:pPr>
        <w:spacing w:line="240" w:lineRule="auto"/>
        <w:ind w:firstLine="720"/>
        <w:jc w:val="both"/>
        <w:rPr>
          <w:rFonts w:ascii="Times New Roman" w:eastAsia="Times New Roman" w:hAnsi="Times New Roman" w:cs="Times New Roman"/>
          <w:sz w:val="24"/>
          <w:szCs w:val="24"/>
          <w:lang w:val="en-US"/>
        </w:rPr>
      </w:pPr>
      <w:r w:rsidRPr="00DC3F93">
        <w:rPr>
          <w:rFonts w:ascii="Times New Roman" w:eastAsia="Times New Roman" w:hAnsi="Times New Roman" w:cs="Times New Roman"/>
          <w:b/>
          <w:sz w:val="24"/>
          <w:szCs w:val="24"/>
          <w:lang w:val="kk-KZ"/>
        </w:rPr>
        <w:t>Мәселенің өзектілігі</w:t>
      </w:r>
      <w:r w:rsidR="00531B43" w:rsidRPr="00DC3F93">
        <w:rPr>
          <w:sz w:val="24"/>
          <w:szCs w:val="24"/>
          <w:lang w:val="en-US"/>
        </w:rPr>
        <w:t>.</w:t>
      </w:r>
      <w:r w:rsidRPr="00DC3F93">
        <w:rPr>
          <w:sz w:val="24"/>
          <w:szCs w:val="24"/>
          <w:lang w:val="en-US"/>
        </w:rPr>
        <w:t xml:space="preserve"> </w:t>
      </w:r>
      <w:proofErr w:type="spellStart"/>
      <w:r w:rsidRPr="00DC3F93">
        <w:rPr>
          <w:rFonts w:ascii="Times New Roman" w:eastAsia="Times New Roman" w:hAnsi="Times New Roman" w:cs="Times New Roman"/>
          <w:sz w:val="24"/>
          <w:szCs w:val="24"/>
        </w:rPr>
        <w:t>Қазақстан</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Республикасының</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денсаулық</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сақтау</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жүйесін</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трансформациялау</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жағдайында</w:t>
      </w:r>
      <w:proofErr w:type="spellEnd"/>
      <w:r w:rsidRPr="00DC3F93">
        <w:rPr>
          <w:rFonts w:ascii="Times New Roman" w:eastAsia="Times New Roman" w:hAnsi="Times New Roman" w:cs="Times New Roman"/>
          <w:sz w:val="24"/>
          <w:szCs w:val="24"/>
          <w:lang w:val="en-US"/>
        </w:rPr>
        <w:t xml:space="preserve"> </w:t>
      </w:r>
      <w:r w:rsidRPr="00DC3F93">
        <w:rPr>
          <w:rFonts w:ascii="Times New Roman" w:eastAsia="Times New Roman" w:hAnsi="Times New Roman" w:cs="Times New Roman"/>
          <w:sz w:val="24"/>
          <w:szCs w:val="24"/>
        </w:rPr>
        <w:t>медициналық</w:t>
      </w:r>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көмек</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көрсету</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сапасы</w:t>
      </w:r>
      <w:proofErr w:type="spellEnd"/>
      <w:r w:rsidRPr="00DC3F93">
        <w:rPr>
          <w:rFonts w:ascii="Times New Roman" w:eastAsia="Times New Roman" w:hAnsi="Times New Roman" w:cs="Times New Roman"/>
          <w:sz w:val="24"/>
          <w:szCs w:val="24"/>
          <w:lang w:val="en-US"/>
        </w:rPr>
        <w:t xml:space="preserve"> </w:t>
      </w:r>
      <w:r w:rsidRPr="00DC3F93">
        <w:rPr>
          <w:rFonts w:ascii="Times New Roman" w:eastAsia="Times New Roman" w:hAnsi="Times New Roman" w:cs="Times New Roman"/>
          <w:sz w:val="24"/>
          <w:szCs w:val="24"/>
        </w:rPr>
        <w:t>мен</w:t>
      </w:r>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пациенттердің</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қанағаттануы</w:t>
      </w:r>
      <w:proofErr w:type="spellEnd"/>
      <w:r w:rsidRPr="00DC3F93">
        <w:rPr>
          <w:rFonts w:ascii="Times New Roman" w:eastAsia="Times New Roman" w:hAnsi="Times New Roman" w:cs="Times New Roman"/>
          <w:sz w:val="24"/>
          <w:szCs w:val="24"/>
          <w:lang w:val="en-US"/>
        </w:rPr>
        <w:t xml:space="preserve"> </w:t>
      </w:r>
      <w:r w:rsidRPr="00DC3F93">
        <w:rPr>
          <w:rFonts w:ascii="Times New Roman" w:eastAsia="Times New Roman" w:hAnsi="Times New Roman" w:cs="Times New Roman"/>
          <w:sz w:val="24"/>
          <w:szCs w:val="24"/>
        </w:rPr>
        <w:t>медициналық</w:t>
      </w:r>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ұйымдар</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тиімділігінің</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негізгі</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индикаторларының</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бірі</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болып</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қала</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береді</w:t>
      </w:r>
      <w:proofErr w:type="spellEnd"/>
      <w:r w:rsidR="00CB75AC">
        <w:rPr>
          <w:rFonts w:ascii="Times New Roman" w:eastAsia="Times New Roman" w:hAnsi="Times New Roman" w:cs="Times New Roman"/>
          <w:sz w:val="24"/>
          <w:szCs w:val="24"/>
          <w:lang w:val="en-US"/>
        </w:rPr>
        <w:t xml:space="preserve"> </w:t>
      </w:r>
      <w:r w:rsidR="00CB75AC" w:rsidRPr="00CB75AC">
        <w:rPr>
          <w:rFonts w:ascii="Times New Roman" w:eastAsia="Times New Roman" w:hAnsi="Times New Roman" w:cs="Times New Roman"/>
          <w:sz w:val="24"/>
          <w:szCs w:val="24"/>
          <w:lang w:val="en-US"/>
        </w:rPr>
        <w:t>(</w:t>
      </w:r>
      <w:proofErr w:type="spellStart"/>
      <w:r w:rsidR="00CB75AC">
        <w:rPr>
          <w:rFonts w:ascii="Times New Roman" w:eastAsia="Times New Roman" w:hAnsi="Times New Roman" w:cs="Times New Roman"/>
          <w:sz w:val="24"/>
          <w:szCs w:val="24"/>
          <w:lang w:val="ru-RU"/>
        </w:rPr>
        <w:t>Аканов</w:t>
      </w:r>
      <w:proofErr w:type="spellEnd"/>
      <w:r w:rsidR="00CB75AC" w:rsidRPr="00CB75AC">
        <w:rPr>
          <w:rFonts w:ascii="Times New Roman" w:eastAsia="Times New Roman" w:hAnsi="Times New Roman" w:cs="Times New Roman"/>
          <w:sz w:val="24"/>
          <w:szCs w:val="24"/>
          <w:lang w:val="en-US"/>
        </w:rPr>
        <w:t xml:space="preserve"> </w:t>
      </w:r>
      <w:proofErr w:type="spellStart"/>
      <w:r w:rsidR="00CB75AC">
        <w:rPr>
          <w:rFonts w:ascii="Times New Roman" w:eastAsia="Times New Roman" w:hAnsi="Times New Roman" w:cs="Times New Roman"/>
          <w:sz w:val="24"/>
          <w:szCs w:val="24"/>
          <w:lang w:val="ru-RU"/>
        </w:rPr>
        <w:t>және</w:t>
      </w:r>
      <w:proofErr w:type="spellEnd"/>
      <w:r w:rsidR="00CB75AC" w:rsidRPr="00CB75AC">
        <w:rPr>
          <w:rFonts w:ascii="Times New Roman" w:eastAsia="Times New Roman" w:hAnsi="Times New Roman" w:cs="Times New Roman"/>
          <w:sz w:val="24"/>
          <w:szCs w:val="24"/>
          <w:lang w:val="en-US"/>
        </w:rPr>
        <w:t xml:space="preserve"> </w:t>
      </w:r>
      <w:r w:rsidR="00CB75AC">
        <w:rPr>
          <w:rFonts w:ascii="Times New Roman" w:eastAsia="Times New Roman" w:hAnsi="Times New Roman" w:cs="Times New Roman"/>
          <w:sz w:val="24"/>
          <w:szCs w:val="24"/>
          <w:lang w:val="ru-RU"/>
        </w:rPr>
        <w:t>т</w:t>
      </w:r>
      <w:r w:rsidR="00CB75AC" w:rsidRPr="00CB75AC">
        <w:rPr>
          <w:rFonts w:ascii="Times New Roman" w:eastAsia="Times New Roman" w:hAnsi="Times New Roman" w:cs="Times New Roman"/>
          <w:sz w:val="24"/>
          <w:szCs w:val="24"/>
          <w:lang w:val="en-US"/>
        </w:rPr>
        <w:t>.</w:t>
      </w:r>
      <w:r w:rsidR="00CB75AC">
        <w:rPr>
          <w:rFonts w:ascii="Times New Roman" w:eastAsia="Times New Roman" w:hAnsi="Times New Roman" w:cs="Times New Roman"/>
          <w:sz w:val="24"/>
          <w:szCs w:val="24"/>
          <w:lang w:val="ru-RU"/>
        </w:rPr>
        <w:t>б</w:t>
      </w:r>
      <w:r w:rsidR="00CB75AC" w:rsidRPr="00CB75AC">
        <w:rPr>
          <w:rFonts w:ascii="Times New Roman" w:eastAsia="Times New Roman" w:hAnsi="Times New Roman" w:cs="Times New Roman"/>
          <w:sz w:val="24"/>
          <w:szCs w:val="24"/>
          <w:lang w:val="en-US"/>
        </w:rPr>
        <w:t xml:space="preserve">., 2017; </w:t>
      </w:r>
      <w:r w:rsidR="00CB75AC">
        <w:rPr>
          <w:rFonts w:ascii="Times New Roman" w:eastAsia="Times New Roman" w:hAnsi="Times New Roman" w:cs="Times New Roman"/>
          <w:sz w:val="24"/>
          <w:szCs w:val="24"/>
          <w:lang w:val="ru-RU"/>
        </w:rPr>
        <w:t>Шакирова</w:t>
      </w:r>
      <w:r w:rsidR="00CB75AC" w:rsidRPr="00CB75AC">
        <w:rPr>
          <w:rFonts w:ascii="Times New Roman" w:eastAsia="Times New Roman" w:hAnsi="Times New Roman" w:cs="Times New Roman"/>
          <w:sz w:val="24"/>
          <w:szCs w:val="24"/>
          <w:lang w:val="en-US"/>
        </w:rPr>
        <w:t xml:space="preserve"> </w:t>
      </w:r>
      <w:proofErr w:type="spellStart"/>
      <w:r w:rsidR="00CB75AC">
        <w:rPr>
          <w:rFonts w:ascii="Times New Roman" w:eastAsia="Times New Roman" w:hAnsi="Times New Roman" w:cs="Times New Roman"/>
          <w:sz w:val="24"/>
          <w:szCs w:val="24"/>
          <w:lang w:val="ru-RU"/>
        </w:rPr>
        <w:t>және</w:t>
      </w:r>
      <w:proofErr w:type="spellEnd"/>
      <w:r w:rsidR="00CB75AC" w:rsidRPr="00CB75AC">
        <w:rPr>
          <w:rFonts w:ascii="Times New Roman" w:eastAsia="Times New Roman" w:hAnsi="Times New Roman" w:cs="Times New Roman"/>
          <w:sz w:val="24"/>
          <w:szCs w:val="24"/>
          <w:lang w:val="en-US"/>
        </w:rPr>
        <w:t xml:space="preserve"> </w:t>
      </w:r>
      <w:r w:rsidR="00CB75AC">
        <w:rPr>
          <w:rFonts w:ascii="Times New Roman" w:eastAsia="Times New Roman" w:hAnsi="Times New Roman" w:cs="Times New Roman"/>
          <w:sz w:val="24"/>
          <w:szCs w:val="24"/>
          <w:lang w:val="ru-RU"/>
        </w:rPr>
        <w:t>т</w:t>
      </w:r>
      <w:r w:rsidR="00CB75AC" w:rsidRPr="00CB75AC">
        <w:rPr>
          <w:rFonts w:ascii="Times New Roman" w:eastAsia="Times New Roman" w:hAnsi="Times New Roman" w:cs="Times New Roman"/>
          <w:sz w:val="24"/>
          <w:szCs w:val="24"/>
          <w:lang w:val="en-US"/>
        </w:rPr>
        <w:t>.</w:t>
      </w:r>
      <w:r w:rsidR="00CB75AC">
        <w:rPr>
          <w:rFonts w:ascii="Times New Roman" w:eastAsia="Times New Roman" w:hAnsi="Times New Roman" w:cs="Times New Roman"/>
          <w:sz w:val="24"/>
          <w:szCs w:val="24"/>
          <w:lang w:val="ru-RU"/>
        </w:rPr>
        <w:t>б</w:t>
      </w:r>
      <w:r w:rsidR="00CB75AC" w:rsidRPr="00CB75AC">
        <w:rPr>
          <w:rFonts w:ascii="Times New Roman" w:eastAsia="Times New Roman" w:hAnsi="Times New Roman" w:cs="Times New Roman"/>
          <w:sz w:val="24"/>
          <w:szCs w:val="24"/>
          <w:lang w:val="en-US"/>
        </w:rPr>
        <w:t xml:space="preserve">., 2025; </w:t>
      </w:r>
      <w:proofErr w:type="spellStart"/>
      <w:r w:rsidR="00CB75AC">
        <w:rPr>
          <w:rFonts w:ascii="Times New Roman" w:eastAsia="Times New Roman" w:hAnsi="Times New Roman" w:cs="Times New Roman"/>
          <w:sz w:val="24"/>
          <w:szCs w:val="24"/>
          <w:lang w:val="ru-RU"/>
        </w:rPr>
        <w:t>Кумекбаева</w:t>
      </w:r>
      <w:proofErr w:type="spellEnd"/>
      <w:r w:rsidR="00CB75AC" w:rsidRPr="00CB75AC">
        <w:rPr>
          <w:rFonts w:ascii="Times New Roman" w:eastAsia="Times New Roman" w:hAnsi="Times New Roman" w:cs="Times New Roman"/>
          <w:sz w:val="24"/>
          <w:szCs w:val="24"/>
          <w:lang w:val="en-US"/>
        </w:rPr>
        <w:t xml:space="preserve"> </w:t>
      </w:r>
      <w:proofErr w:type="spellStart"/>
      <w:r w:rsidR="00CB75AC">
        <w:rPr>
          <w:rFonts w:ascii="Times New Roman" w:eastAsia="Times New Roman" w:hAnsi="Times New Roman" w:cs="Times New Roman"/>
          <w:sz w:val="24"/>
          <w:szCs w:val="24"/>
          <w:lang w:val="ru-RU"/>
        </w:rPr>
        <w:t>және</w:t>
      </w:r>
      <w:proofErr w:type="spellEnd"/>
      <w:r w:rsidR="00CB75AC" w:rsidRPr="00CB75AC">
        <w:rPr>
          <w:rFonts w:ascii="Times New Roman" w:eastAsia="Times New Roman" w:hAnsi="Times New Roman" w:cs="Times New Roman"/>
          <w:sz w:val="24"/>
          <w:szCs w:val="24"/>
          <w:lang w:val="en-US"/>
        </w:rPr>
        <w:t xml:space="preserve"> </w:t>
      </w:r>
      <w:r w:rsidR="00CB75AC">
        <w:rPr>
          <w:rFonts w:ascii="Times New Roman" w:eastAsia="Times New Roman" w:hAnsi="Times New Roman" w:cs="Times New Roman"/>
          <w:sz w:val="24"/>
          <w:szCs w:val="24"/>
          <w:lang w:val="ru-RU"/>
        </w:rPr>
        <w:t>т</w:t>
      </w:r>
      <w:r w:rsidR="00CB75AC" w:rsidRPr="00CB75AC">
        <w:rPr>
          <w:rFonts w:ascii="Times New Roman" w:eastAsia="Times New Roman" w:hAnsi="Times New Roman" w:cs="Times New Roman"/>
          <w:sz w:val="24"/>
          <w:szCs w:val="24"/>
          <w:lang w:val="en-US"/>
        </w:rPr>
        <w:t>.</w:t>
      </w:r>
      <w:r w:rsidR="00CB75AC">
        <w:rPr>
          <w:rFonts w:ascii="Times New Roman" w:eastAsia="Times New Roman" w:hAnsi="Times New Roman" w:cs="Times New Roman"/>
          <w:sz w:val="24"/>
          <w:szCs w:val="24"/>
          <w:lang w:val="ru-RU"/>
        </w:rPr>
        <w:t>б</w:t>
      </w:r>
      <w:r w:rsidR="00CB75AC" w:rsidRPr="00CB75AC">
        <w:rPr>
          <w:rFonts w:ascii="Times New Roman" w:eastAsia="Times New Roman" w:hAnsi="Times New Roman" w:cs="Times New Roman"/>
          <w:sz w:val="24"/>
          <w:szCs w:val="24"/>
          <w:lang w:val="en-US"/>
        </w:rPr>
        <w:t>., 2025)</w:t>
      </w:r>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Қазіргі</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қоғам</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көрсетілетін</w:t>
      </w:r>
      <w:proofErr w:type="spellEnd"/>
      <w:r w:rsidRPr="00DC3F93">
        <w:rPr>
          <w:rFonts w:ascii="Times New Roman" w:eastAsia="Times New Roman" w:hAnsi="Times New Roman" w:cs="Times New Roman"/>
          <w:sz w:val="24"/>
          <w:szCs w:val="24"/>
          <w:lang w:val="en-US"/>
        </w:rPr>
        <w:t xml:space="preserve"> </w:t>
      </w:r>
      <w:r w:rsidRPr="00DC3F93">
        <w:rPr>
          <w:rFonts w:ascii="Times New Roman" w:eastAsia="Times New Roman" w:hAnsi="Times New Roman" w:cs="Times New Roman"/>
          <w:sz w:val="24"/>
          <w:szCs w:val="24"/>
        </w:rPr>
        <w:t>медициналық</w:t>
      </w:r>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және</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білім</w:t>
      </w:r>
      <w:proofErr w:type="spellEnd"/>
      <w:r w:rsidRPr="00DC3F93">
        <w:rPr>
          <w:rFonts w:ascii="Times New Roman" w:eastAsia="Times New Roman" w:hAnsi="Times New Roman" w:cs="Times New Roman"/>
          <w:sz w:val="24"/>
          <w:szCs w:val="24"/>
          <w:lang w:val="en-US"/>
        </w:rPr>
        <w:t xml:space="preserve"> </w:t>
      </w:r>
      <w:r w:rsidRPr="00DC3F93">
        <w:rPr>
          <w:rFonts w:ascii="Times New Roman" w:eastAsia="Times New Roman" w:hAnsi="Times New Roman" w:cs="Times New Roman"/>
          <w:sz w:val="24"/>
          <w:szCs w:val="24"/>
        </w:rPr>
        <w:t>беру</w:t>
      </w:r>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қызметтерінің</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деңгейіне</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жоғары</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талаптар</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қояды</w:t>
      </w:r>
      <w:proofErr w:type="spellEnd"/>
      <w:r w:rsidRPr="00DC3F93">
        <w:rPr>
          <w:rFonts w:ascii="Times New Roman" w:eastAsia="Times New Roman" w:hAnsi="Times New Roman" w:cs="Times New Roman"/>
          <w:sz w:val="24"/>
          <w:szCs w:val="24"/>
          <w:lang w:val="en-US"/>
        </w:rPr>
        <w:t xml:space="preserve">, </w:t>
      </w:r>
      <w:r w:rsidRPr="00DC3F93">
        <w:rPr>
          <w:rFonts w:ascii="Times New Roman" w:eastAsia="Times New Roman" w:hAnsi="Times New Roman" w:cs="Times New Roman"/>
          <w:sz w:val="24"/>
          <w:szCs w:val="24"/>
        </w:rPr>
        <w:t>тек</w:t>
      </w:r>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кәсібилікті</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және</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клиникалық</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тиімділікті</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ғана</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емес</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сонымен</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қатар</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адами</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факторға</w:t>
      </w:r>
      <w:proofErr w:type="spellEnd"/>
      <w:r w:rsidRPr="00DC3F93">
        <w:rPr>
          <w:rFonts w:ascii="Times New Roman" w:eastAsia="Times New Roman" w:hAnsi="Times New Roman" w:cs="Times New Roman"/>
          <w:sz w:val="24"/>
          <w:szCs w:val="24"/>
          <w:lang w:val="en-US"/>
        </w:rPr>
        <w:t xml:space="preserve"> </w:t>
      </w:r>
      <w:r w:rsidRPr="00DC3F93">
        <w:rPr>
          <w:rFonts w:ascii="Times New Roman" w:eastAsia="Times New Roman" w:hAnsi="Times New Roman" w:cs="Times New Roman"/>
          <w:sz w:val="24"/>
          <w:szCs w:val="24"/>
        </w:rPr>
        <w:t>назар</w:t>
      </w:r>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аударуды</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қолжетімділікті</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құрметтеуді</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қарым</w:t>
      </w:r>
      <w:proofErr w:type="spellEnd"/>
      <w:r w:rsidRPr="00DC3F93">
        <w:rPr>
          <w:rFonts w:ascii="Times New Roman" w:eastAsia="Times New Roman" w:hAnsi="Times New Roman" w:cs="Times New Roman"/>
          <w:sz w:val="24"/>
          <w:szCs w:val="24"/>
          <w:lang w:val="en-US"/>
        </w:rPr>
        <w:t>-</w:t>
      </w:r>
      <w:proofErr w:type="spellStart"/>
      <w:r w:rsidRPr="00DC3F93">
        <w:rPr>
          <w:rFonts w:ascii="Times New Roman" w:eastAsia="Times New Roman" w:hAnsi="Times New Roman" w:cs="Times New Roman"/>
          <w:sz w:val="24"/>
          <w:szCs w:val="24"/>
        </w:rPr>
        <w:t>қатынасты</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және</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жеке</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көзқарасты</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күтеді</w:t>
      </w:r>
      <w:proofErr w:type="spellEnd"/>
      <w:r w:rsidRPr="00DC3F93">
        <w:rPr>
          <w:rFonts w:ascii="Times New Roman" w:eastAsia="Times New Roman" w:hAnsi="Times New Roman" w:cs="Times New Roman"/>
          <w:sz w:val="24"/>
          <w:szCs w:val="24"/>
          <w:lang w:val="en-US"/>
        </w:rPr>
        <w:t xml:space="preserve"> </w:t>
      </w:r>
      <w:r w:rsidR="00CB75AC" w:rsidRPr="00CB75AC">
        <w:rPr>
          <w:rFonts w:ascii="Times New Roman" w:eastAsia="Times New Roman" w:hAnsi="Times New Roman" w:cs="Times New Roman"/>
          <w:sz w:val="24"/>
          <w:szCs w:val="24"/>
          <w:lang w:val="en-US"/>
        </w:rPr>
        <w:t>(</w:t>
      </w:r>
      <w:proofErr w:type="spellStart"/>
      <w:r w:rsidR="00CB75AC" w:rsidRPr="00944231">
        <w:rPr>
          <w:rFonts w:ascii="Times New Roman" w:eastAsia="Times New Roman" w:hAnsi="Times New Roman" w:cs="Times New Roman"/>
          <w:color w:val="000000"/>
          <w:sz w:val="24"/>
          <w:szCs w:val="24"/>
        </w:rPr>
        <w:t>Утеулин</w:t>
      </w:r>
      <w:proofErr w:type="spellEnd"/>
      <w:r w:rsidR="00CB75AC" w:rsidRPr="00CB75AC">
        <w:rPr>
          <w:rFonts w:ascii="Times New Roman" w:eastAsia="Times New Roman" w:hAnsi="Times New Roman" w:cs="Times New Roman"/>
          <w:color w:val="000000"/>
          <w:sz w:val="24"/>
          <w:szCs w:val="24"/>
          <w:lang w:val="en-US"/>
        </w:rPr>
        <w:t xml:space="preserve"> </w:t>
      </w:r>
      <w:proofErr w:type="spellStart"/>
      <w:r w:rsidR="00CB75AC">
        <w:rPr>
          <w:rFonts w:ascii="Times New Roman" w:eastAsia="Times New Roman" w:hAnsi="Times New Roman" w:cs="Times New Roman"/>
          <w:color w:val="000000"/>
          <w:sz w:val="24"/>
          <w:szCs w:val="24"/>
        </w:rPr>
        <w:t>және</w:t>
      </w:r>
      <w:proofErr w:type="spellEnd"/>
      <w:r w:rsidR="00CB75AC" w:rsidRPr="00CB75AC">
        <w:rPr>
          <w:rFonts w:ascii="Times New Roman" w:eastAsia="Times New Roman" w:hAnsi="Times New Roman" w:cs="Times New Roman"/>
          <w:color w:val="000000"/>
          <w:sz w:val="24"/>
          <w:szCs w:val="24"/>
          <w:lang w:val="en-US"/>
        </w:rPr>
        <w:t xml:space="preserve"> </w:t>
      </w:r>
      <w:r w:rsidR="00CB75AC">
        <w:rPr>
          <w:rFonts w:ascii="Times New Roman" w:eastAsia="Times New Roman" w:hAnsi="Times New Roman" w:cs="Times New Roman"/>
          <w:color w:val="000000"/>
          <w:sz w:val="24"/>
          <w:szCs w:val="24"/>
        </w:rPr>
        <w:t>т</w:t>
      </w:r>
      <w:r w:rsidR="00CB75AC" w:rsidRPr="00CB75AC">
        <w:rPr>
          <w:rFonts w:ascii="Times New Roman" w:eastAsia="Times New Roman" w:hAnsi="Times New Roman" w:cs="Times New Roman"/>
          <w:color w:val="000000"/>
          <w:sz w:val="24"/>
          <w:szCs w:val="24"/>
          <w:lang w:val="en-US"/>
        </w:rPr>
        <w:t>.</w:t>
      </w:r>
      <w:r w:rsidR="00CB75AC">
        <w:rPr>
          <w:rFonts w:ascii="Times New Roman" w:eastAsia="Times New Roman" w:hAnsi="Times New Roman" w:cs="Times New Roman"/>
          <w:color w:val="000000"/>
          <w:sz w:val="24"/>
          <w:szCs w:val="24"/>
        </w:rPr>
        <w:t>б</w:t>
      </w:r>
      <w:r w:rsidR="00CB75AC" w:rsidRPr="00CB75AC">
        <w:rPr>
          <w:rFonts w:ascii="Times New Roman" w:eastAsia="Times New Roman" w:hAnsi="Times New Roman" w:cs="Times New Roman"/>
          <w:sz w:val="24"/>
          <w:szCs w:val="24"/>
          <w:lang w:val="en-US"/>
        </w:rPr>
        <w:t xml:space="preserve">., 2018; </w:t>
      </w:r>
      <w:proofErr w:type="spellStart"/>
      <w:r w:rsidR="00CB75AC">
        <w:rPr>
          <w:rFonts w:ascii="Times New Roman" w:eastAsia="Times New Roman" w:hAnsi="Times New Roman" w:cs="Times New Roman"/>
          <w:sz w:val="24"/>
          <w:szCs w:val="24"/>
          <w:lang w:val="ru-RU"/>
        </w:rPr>
        <w:t>Журабекова</w:t>
      </w:r>
      <w:proofErr w:type="spellEnd"/>
      <w:r w:rsidR="00CB75AC" w:rsidRPr="00CB75AC">
        <w:rPr>
          <w:rFonts w:ascii="Times New Roman" w:eastAsia="Times New Roman" w:hAnsi="Times New Roman" w:cs="Times New Roman"/>
          <w:sz w:val="24"/>
          <w:szCs w:val="24"/>
          <w:lang w:val="en-US"/>
        </w:rPr>
        <w:t xml:space="preserve"> </w:t>
      </w:r>
      <w:proofErr w:type="spellStart"/>
      <w:r w:rsidR="00CB75AC">
        <w:rPr>
          <w:rFonts w:ascii="Times New Roman" w:eastAsia="Times New Roman" w:hAnsi="Times New Roman" w:cs="Times New Roman"/>
          <w:sz w:val="24"/>
          <w:szCs w:val="24"/>
          <w:lang w:val="ru-RU"/>
        </w:rPr>
        <w:t>және</w:t>
      </w:r>
      <w:proofErr w:type="spellEnd"/>
      <w:r w:rsidR="00CB75AC" w:rsidRPr="00CB75AC">
        <w:rPr>
          <w:rFonts w:ascii="Times New Roman" w:eastAsia="Times New Roman" w:hAnsi="Times New Roman" w:cs="Times New Roman"/>
          <w:sz w:val="24"/>
          <w:szCs w:val="24"/>
          <w:lang w:val="en-US"/>
        </w:rPr>
        <w:t xml:space="preserve"> </w:t>
      </w:r>
      <w:r w:rsidR="00CB75AC">
        <w:rPr>
          <w:rFonts w:ascii="Times New Roman" w:eastAsia="Times New Roman" w:hAnsi="Times New Roman" w:cs="Times New Roman"/>
          <w:sz w:val="24"/>
          <w:szCs w:val="24"/>
          <w:lang w:val="ru-RU"/>
        </w:rPr>
        <w:t>т</w:t>
      </w:r>
      <w:r w:rsidR="00CB75AC" w:rsidRPr="00CB75AC">
        <w:rPr>
          <w:rFonts w:ascii="Times New Roman" w:eastAsia="Times New Roman" w:hAnsi="Times New Roman" w:cs="Times New Roman"/>
          <w:sz w:val="24"/>
          <w:szCs w:val="24"/>
          <w:lang w:val="en-US"/>
        </w:rPr>
        <w:t>.</w:t>
      </w:r>
      <w:r w:rsidR="00CB75AC">
        <w:rPr>
          <w:rFonts w:ascii="Times New Roman" w:eastAsia="Times New Roman" w:hAnsi="Times New Roman" w:cs="Times New Roman"/>
          <w:sz w:val="24"/>
          <w:szCs w:val="24"/>
          <w:lang w:val="ru-RU"/>
        </w:rPr>
        <w:t>б</w:t>
      </w:r>
      <w:r w:rsidR="00CB75AC" w:rsidRPr="00CB75AC">
        <w:rPr>
          <w:rFonts w:ascii="Times New Roman" w:eastAsia="Times New Roman" w:hAnsi="Times New Roman" w:cs="Times New Roman"/>
          <w:sz w:val="24"/>
          <w:szCs w:val="24"/>
          <w:lang w:val="en-US"/>
        </w:rPr>
        <w:t xml:space="preserve">., 2023; </w:t>
      </w:r>
      <w:proofErr w:type="spellStart"/>
      <w:r w:rsidR="00CB75AC">
        <w:rPr>
          <w:rFonts w:ascii="Times New Roman" w:eastAsia="Times New Roman" w:hAnsi="Times New Roman" w:cs="Times New Roman"/>
          <w:sz w:val="24"/>
          <w:szCs w:val="24"/>
          <w:lang w:val="ru-RU"/>
        </w:rPr>
        <w:t>Надыров</w:t>
      </w:r>
      <w:proofErr w:type="spellEnd"/>
      <w:r w:rsidR="00CB75AC" w:rsidRPr="00CB75AC">
        <w:rPr>
          <w:rFonts w:ascii="Times New Roman" w:eastAsia="Times New Roman" w:hAnsi="Times New Roman" w:cs="Times New Roman"/>
          <w:sz w:val="24"/>
          <w:szCs w:val="24"/>
          <w:lang w:val="en-US"/>
        </w:rPr>
        <w:t xml:space="preserve"> </w:t>
      </w:r>
      <w:proofErr w:type="spellStart"/>
      <w:r w:rsidR="00CB75AC">
        <w:rPr>
          <w:rFonts w:ascii="Times New Roman" w:eastAsia="Times New Roman" w:hAnsi="Times New Roman" w:cs="Times New Roman"/>
          <w:sz w:val="24"/>
          <w:szCs w:val="24"/>
          <w:lang w:val="ru-RU"/>
        </w:rPr>
        <w:t>және</w:t>
      </w:r>
      <w:proofErr w:type="spellEnd"/>
      <w:r w:rsidR="00CB75AC" w:rsidRPr="00CB75AC">
        <w:rPr>
          <w:rFonts w:ascii="Times New Roman" w:eastAsia="Times New Roman" w:hAnsi="Times New Roman" w:cs="Times New Roman"/>
          <w:sz w:val="24"/>
          <w:szCs w:val="24"/>
          <w:lang w:val="en-US"/>
        </w:rPr>
        <w:t xml:space="preserve"> </w:t>
      </w:r>
      <w:r w:rsidR="00CB75AC">
        <w:rPr>
          <w:rFonts w:ascii="Times New Roman" w:eastAsia="Times New Roman" w:hAnsi="Times New Roman" w:cs="Times New Roman"/>
          <w:sz w:val="24"/>
          <w:szCs w:val="24"/>
          <w:lang w:val="ru-RU"/>
        </w:rPr>
        <w:t>т</w:t>
      </w:r>
      <w:r w:rsidR="00CB75AC" w:rsidRPr="00CB75AC">
        <w:rPr>
          <w:rFonts w:ascii="Times New Roman" w:eastAsia="Times New Roman" w:hAnsi="Times New Roman" w:cs="Times New Roman"/>
          <w:sz w:val="24"/>
          <w:szCs w:val="24"/>
          <w:lang w:val="en-US"/>
        </w:rPr>
        <w:t>.</w:t>
      </w:r>
      <w:r w:rsidR="00CB75AC">
        <w:rPr>
          <w:rFonts w:ascii="Times New Roman" w:eastAsia="Times New Roman" w:hAnsi="Times New Roman" w:cs="Times New Roman"/>
          <w:sz w:val="24"/>
          <w:szCs w:val="24"/>
          <w:lang w:val="ru-RU"/>
        </w:rPr>
        <w:t>б</w:t>
      </w:r>
      <w:r w:rsidR="00CB75AC" w:rsidRPr="00CB75AC">
        <w:rPr>
          <w:rFonts w:ascii="Times New Roman" w:eastAsia="Times New Roman" w:hAnsi="Times New Roman" w:cs="Times New Roman"/>
          <w:sz w:val="24"/>
          <w:szCs w:val="24"/>
          <w:lang w:val="en-US"/>
        </w:rPr>
        <w:t xml:space="preserve">., 2023). </w:t>
      </w:r>
    </w:p>
    <w:p w14:paraId="0000000E" w14:textId="4D8F68B0" w:rsidR="00103C7B" w:rsidRPr="00CB75AC" w:rsidRDefault="00103C7B" w:rsidP="00103C7B">
      <w:pPr>
        <w:spacing w:line="240" w:lineRule="auto"/>
        <w:ind w:firstLine="720"/>
        <w:jc w:val="both"/>
        <w:rPr>
          <w:rFonts w:ascii="Times New Roman" w:eastAsia="Times New Roman" w:hAnsi="Times New Roman" w:cs="Times New Roman"/>
          <w:sz w:val="24"/>
          <w:szCs w:val="24"/>
          <w:lang w:val="en-US"/>
        </w:rPr>
      </w:pPr>
      <w:proofErr w:type="spellStart"/>
      <w:r w:rsidRPr="00DC3F93">
        <w:rPr>
          <w:rFonts w:ascii="Times New Roman" w:eastAsia="Times New Roman" w:hAnsi="Times New Roman" w:cs="Times New Roman"/>
          <w:sz w:val="24"/>
          <w:szCs w:val="24"/>
        </w:rPr>
        <w:t>Дүниежүзілік</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денсаулық</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сақтау</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ұйымының</w:t>
      </w:r>
      <w:proofErr w:type="spellEnd"/>
      <w:r w:rsidRPr="00DC3F93">
        <w:rPr>
          <w:rFonts w:ascii="Times New Roman" w:eastAsia="Times New Roman" w:hAnsi="Times New Roman" w:cs="Times New Roman"/>
          <w:sz w:val="24"/>
          <w:szCs w:val="24"/>
          <w:lang w:val="en-US"/>
        </w:rPr>
        <w:t xml:space="preserve"> (</w:t>
      </w:r>
      <w:r w:rsidRPr="00DC3F93">
        <w:rPr>
          <w:rFonts w:ascii="Times New Roman" w:eastAsia="Times New Roman" w:hAnsi="Times New Roman" w:cs="Times New Roman"/>
          <w:sz w:val="24"/>
          <w:szCs w:val="24"/>
        </w:rPr>
        <w:t>ДДҰ</w:t>
      </w:r>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анықтамасы</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бойынша</w:t>
      </w:r>
      <w:proofErr w:type="spellEnd"/>
      <w:r w:rsidRPr="00DC3F93">
        <w:rPr>
          <w:rFonts w:ascii="Times New Roman" w:eastAsia="Times New Roman" w:hAnsi="Times New Roman" w:cs="Times New Roman"/>
          <w:sz w:val="24"/>
          <w:szCs w:val="24"/>
          <w:lang w:val="en-US"/>
        </w:rPr>
        <w:t xml:space="preserve">, </w:t>
      </w:r>
      <w:r w:rsidRPr="00DC3F93">
        <w:rPr>
          <w:rFonts w:ascii="Times New Roman" w:eastAsia="Times New Roman" w:hAnsi="Times New Roman" w:cs="Times New Roman"/>
          <w:sz w:val="24"/>
          <w:szCs w:val="24"/>
        </w:rPr>
        <w:t>медициналық</w:t>
      </w:r>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көмек</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сапасы</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клиникалық</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нәтижелерді</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ғана</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емес</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сонымен</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қатар</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пациенттің</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емдеу</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процесіне</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қанағаттануын</w:t>
      </w:r>
      <w:proofErr w:type="spellEnd"/>
      <w:r w:rsidRPr="00DC3F93">
        <w:rPr>
          <w:rFonts w:ascii="Times New Roman" w:eastAsia="Times New Roman" w:hAnsi="Times New Roman" w:cs="Times New Roman"/>
          <w:sz w:val="24"/>
          <w:szCs w:val="24"/>
          <w:lang w:val="en-US"/>
        </w:rPr>
        <w:t xml:space="preserve"> </w:t>
      </w:r>
      <w:r w:rsidRPr="00DC3F93">
        <w:rPr>
          <w:rFonts w:ascii="Times New Roman" w:eastAsia="Times New Roman" w:hAnsi="Times New Roman" w:cs="Times New Roman"/>
          <w:sz w:val="24"/>
          <w:szCs w:val="24"/>
        </w:rPr>
        <w:t>да</w:t>
      </w:r>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қамтиды</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Алайда</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іс</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жүзінде</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көптеген</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елдерде</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оның</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ішінде</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Қазақстанда</w:t>
      </w:r>
      <w:proofErr w:type="spellEnd"/>
      <w:r w:rsidRPr="00DC3F93">
        <w:rPr>
          <w:rFonts w:ascii="Times New Roman" w:eastAsia="Times New Roman" w:hAnsi="Times New Roman" w:cs="Times New Roman"/>
          <w:sz w:val="24"/>
          <w:szCs w:val="24"/>
          <w:lang w:val="en-US"/>
        </w:rPr>
        <w:t xml:space="preserve"> </w:t>
      </w:r>
      <w:r w:rsidRPr="00DC3F93">
        <w:rPr>
          <w:rFonts w:ascii="Times New Roman" w:eastAsia="Times New Roman" w:hAnsi="Times New Roman" w:cs="Times New Roman"/>
          <w:sz w:val="24"/>
          <w:szCs w:val="24"/>
        </w:rPr>
        <w:t>да</w:t>
      </w:r>
      <w:r w:rsidRPr="00DC3F93">
        <w:rPr>
          <w:rFonts w:ascii="Times New Roman" w:eastAsia="Times New Roman" w:hAnsi="Times New Roman" w:cs="Times New Roman"/>
          <w:sz w:val="24"/>
          <w:szCs w:val="24"/>
          <w:lang w:val="en-US"/>
        </w:rPr>
        <w:t xml:space="preserve"> </w:t>
      </w:r>
      <w:r w:rsidRPr="00DC3F93">
        <w:rPr>
          <w:rFonts w:ascii="Times New Roman" w:eastAsia="Times New Roman" w:hAnsi="Times New Roman" w:cs="Times New Roman"/>
          <w:sz w:val="24"/>
          <w:szCs w:val="24"/>
        </w:rPr>
        <w:t>медициналық</w:t>
      </w:r>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қызметтерді</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жобалау</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жүйелерін</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формальды</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түрде</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көрсетуде</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мәселелер</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сақталуда</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бұл</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олардың</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жауапкершілігі</w:t>
      </w:r>
      <w:proofErr w:type="spellEnd"/>
      <w:r w:rsidRPr="00DC3F93">
        <w:rPr>
          <w:rFonts w:ascii="Times New Roman" w:eastAsia="Times New Roman" w:hAnsi="Times New Roman" w:cs="Times New Roman"/>
          <w:sz w:val="24"/>
          <w:szCs w:val="24"/>
          <w:lang w:val="en-US"/>
        </w:rPr>
        <w:t xml:space="preserve"> </w:t>
      </w:r>
      <w:r w:rsidRPr="00DC3F93">
        <w:rPr>
          <w:rFonts w:ascii="Times New Roman" w:eastAsia="Times New Roman" w:hAnsi="Times New Roman" w:cs="Times New Roman"/>
          <w:sz w:val="24"/>
          <w:szCs w:val="24"/>
        </w:rPr>
        <w:t>мен</w:t>
      </w:r>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тиімділігін</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төмендетеді</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Зерттеулерге</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сәйкес</w:t>
      </w:r>
      <w:proofErr w:type="spellEnd"/>
      <w:r w:rsidRPr="00DC3F93">
        <w:rPr>
          <w:rFonts w:ascii="Times New Roman" w:eastAsia="Times New Roman" w:hAnsi="Times New Roman" w:cs="Times New Roman"/>
          <w:sz w:val="24"/>
          <w:szCs w:val="24"/>
          <w:lang w:val="en-US"/>
        </w:rPr>
        <w:t xml:space="preserve">, </w:t>
      </w:r>
      <w:r w:rsidRPr="00DC3F93">
        <w:rPr>
          <w:rFonts w:ascii="Times New Roman" w:eastAsia="Times New Roman" w:hAnsi="Times New Roman" w:cs="Times New Roman"/>
          <w:sz w:val="24"/>
          <w:szCs w:val="24"/>
        </w:rPr>
        <w:t>медициналық</w:t>
      </w:r>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қызметтерді</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жобалауға</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құрылымсыз</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және</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формальды</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емес</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көзқарас</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пайдаланушылардың</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күтулерін</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толық</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ескермеуге</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қанағаттануды</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төмендетуге</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және</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нәтижесінде</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көмек</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сапасының</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нашарлауына</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әкеледі</w:t>
      </w:r>
      <w:proofErr w:type="spellEnd"/>
      <w:r w:rsidRPr="00DC3F93">
        <w:rPr>
          <w:rFonts w:ascii="Times New Roman" w:eastAsia="Times New Roman" w:hAnsi="Times New Roman" w:cs="Times New Roman"/>
          <w:sz w:val="24"/>
          <w:szCs w:val="24"/>
          <w:lang w:val="en-US"/>
        </w:rPr>
        <w:t xml:space="preserve"> </w:t>
      </w:r>
      <w:r w:rsidR="00CB75AC" w:rsidRPr="00CB75AC">
        <w:rPr>
          <w:rFonts w:ascii="Times New Roman" w:eastAsia="Times New Roman" w:hAnsi="Times New Roman" w:cs="Times New Roman"/>
          <w:sz w:val="24"/>
          <w:szCs w:val="24"/>
          <w:lang w:val="en-US"/>
        </w:rPr>
        <w:t>(</w:t>
      </w:r>
      <w:r w:rsidR="00CB75AC" w:rsidRPr="00CB75AC">
        <w:rPr>
          <w:rFonts w:ascii="Times New Roman" w:eastAsia="Times New Roman" w:hAnsi="Times New Roman" w:cs="Times New Roman"/>
          <w:color w:val="000000"/>
          <w:sz w:val="24"/>
          <w:szCs w:val="24"/>
          <w:lang w:val="en-US"/>
        </w:rPr>
        <w:t xml:space="preserve">Patrício </w:t>
      </w:r>
      <w:proofErr w:type="spellStart"/>
      <w:r w:rsidR="00CB75AC">
        <w:rPr>
          <w:rFonts w:ascii="Times New Roman" w:eastAsia="Times New Roman" w:hAnsi="Times New Roman" w:cs="Times New Roman"/>
          <w:color w:val="000000"/>
          <w:sz w:val="24"/>
          <w:szCs w:val="24"/>
          <w:lang w:val="ru-RU"/>
        </w:rPr>
        <w:t>және</w:t>
      </w:r>
      <w:proofErr w:type="spellEnd"/>
      <w:r w:rsidR="00CB75AC" w:rsidRPr="00CB75AC">
        <w:rPr>
          <w:rFonts w:ascii="Times New Roman" w:eastAsia="Times New Roman" w:hAnsi="Times New Roman" w:cs="Times New Roman"/>
          <w:color w:val="000000"/>
          <w:sz w:val="24"/>
          <w:szCs w:val="24"/>
          <w:lang w:val="en-US"/>
        </w:rPr>
        <w:t xml:space="preserve"> </w:t>
      </w:r>
      <w:r w:rsidR="00CB75AC">
        <w:rPr>
          <w:rFonts w:ascii="Times New Roman" w:eastAsia="Times New Roman" w:hAnsi="Times New Roman" w:cs="Times New Roman"/>
          <w:color w:val="000000"/>
          <w:sz w:val="24"/>
          <w:szCs w:val="24"/>
          <w:lang w:val="ru-RU"/>
        </w:rPr>
        <w:t>т</w:t>
      </w:r>
      <w:r w:rsidR="00CB75AC" w:rsidRPr="00CB75AC">
        <w:rPr>
          <w:rFonts w:ascii="Times New Roman" w:eastAsia="Times New Roman" w:hAnsi="Times New Roman" w:cs="Times New Roman"/>
          <w:color w:val="000000"/>
          <w:sz w:val="24"/>
          <w:szCs w:val="24"/>
          <w:lang w:val="en-US"/>
        </w:rPr>
        <w:t>.</w:t>
      </w:r>
      <w:r w:rsidR="00CB75AC">
        <w:rPr>
          <w:rFonts w:ascii="Times New Roman" w:eastAsia="Times New Roman" w:hAnsi="Times New Roman" w:cs="Times New Roman"/>
          <w:color w:val="000000"/>
          <w:sz w:val="24"/>
          <w:szCs w:val="24"/>
          <w:lang w:val="ru-RU"/>
        </w:rPr>
        <w:t>б</w:t>
      </w:r>
      <w:r w:rsidR="00CB75AC" w:rsidRPr="00CB75AC">
        <w:rPr>
          <w:rFonts w:ascii="Times New Roman" w:eastAsia="Times New Roman" w:hAnsi="Times New Roman" w:cs="Times New Roman"/>
          <w:color w:val="000000"/>
          <w:sz w:val="24"/>
          <w:szCs w:val="24"/>
          <w:lang w:val="en-US"/>
        </w:rPr>
        <w:t xml:space="preserve">., 2020; </w:t>
      </w:r>
      <w:r w:rsidR="00CB75AC" w:rsidRPr="00944231">
        <w:rPr>
          <w:rFonts w:ascii="Times New Roman" w:eastAsia="Times New Roman" w:hAnsi="Times New Roman" w:cs="Times New Roman"/>
          <w:color w:val="000000"/>
          <w:sz w:val="24"/>
          <w:szCs w:val="24"/>
          <w:lang w:val="en-US"/>
        </w:rPr>
        <w:t>Malmberg</w:t>
      </w:r>
      <w:r w:rsidR="00CB75AC" w:rsidRPr="00CB75AC">
        <w:rPr>
          <w:rFonts w:ascii="Times New Roman" w:eastAsia="Times New Roman" w:hAnsi="Times New Roman" w:cs="Times New Roman"/>
          <w:color w:val="000000"/>
          <w:sz w:val="24"/>
          <w:szCs w:val="24"/>
          <w:lang w:val="en-US"/>
        </w:rPr>
        <w:t xml:space="preserve"> </w:t>
      </w:r>
      <w:proofErr w:type="spellStart"/>
      <w:r w:rsidR="00CB75AC">
        <w:rPr>
          <w:rFonts w:ascii="Times New Roman" w:eastAsia="Times New Roman" w:hAnsi="Times New Roman" w:cs="Times New Roman"/>
          <w:color w:val="000000"/>
          <w:sz w:val="24"/>
          <w:szCs w:val="24"/>
          <w:lang w:val="ru-RU"/>
        </w:rPr>
        <w:t>және</w:t>
      </w:r>
      <w:proofErr w:type="spellEnd"/>
      <w:r w:rsidR="00CB75AC" w:rsidRPr="00CB75AC">
        <w:rPr>
          <w:rFonts w:ascii="Times New Roman" w:eastAsia="Times New Roman" w:hAnsi="Times New Roman" w:cs="Times New Roman"/>
          <w:color w:val="000000"/>
          <w:sz w:val="24"/>
          <w:szCs w:val="24"/>
          <w:lang w:val="en-US"/>
        </w:rPr>
        <w:t xml:space="preserve"> </w:t>
      </w:r>
      <w:r w:rsidR="00CB75AC">
        <w:rPr>
          <w:rFonts w:ascii="Times New Roman" w:eastAsia="Times New Roman" w:hAnsi="Times New Roman" w:cs="Times New Roman"/>
          <w:color w:val="000000"/>
          <w:sz w:val="24"/>
          <w:szCs w:val="24"/>
          <w:lang w:val="ru-RU"/>
        </w:rPr>
        <w:t>т</w:t>
      </w:r>
      <w:r w:rsidR="00CB75AC" w:rsidRPr="00CB75AC">
        <w:rPr>
          <w:rFonts w:ascii="Times New Roman" w:eastAsia="Times New Roman" w:hAnsi="Times New Roman" w:cs="Times New Roman"/>
          <w:color w:val="000000"/>
          <w:sz w:val="24"/>
          <w:szCs w:val="24"/>
          <w:lang w:val="en-US"/>
        </w:rPr>
        <w:t>.</w:t>
      </w:r>
      <w:r w:rsidR="00CB75AC">
        <w:rPr>
          <w:rFonts w:ascii="Times New Roman" w:eastAsia="Times New Roman" w:hAnsi="Times New Roman" w:cs="Times New Roman"/>
          <w:color w:val="000000"/>
          <w:sz w:val="24"/>
          <w:szCs w:val="24"/>
          <w:lang w:val="ru-RU"/>
        </w:rPr>
        <w:t>б</w:t>
      </w:r>
      <w:r w:rsidR="00CB75AC" w:rsidRPr="00CB75AC">
        <w:rPr>
          <w:rFonts w:ascii="Times New Roman" w:eastAsia="Times New Roman" w:hAnsi="Times New Roman" w:cs="Times New Roman"/>
          <w:color w:val="000000"/>
          <w:sz w:val="24"/>
          <w:szCs w:val="24"/>
          <w:lang w:val="en-US"/>
        </w:rPr>
        <w:t xml:space="preserve">., 2019; </w:t>
      </w:r>
      <w:r w:rsidR="00CB75AC" w:rsidRPr="00944231">
        <w:rPr>
          <w:rFonts w:ascii="Times New Roman" w:eastAsia="Times New Roman" w:hAnsi="Times New Roman" w:cs="Times New Roman"/>
          <w:color w:val="000000"/>
          <w:sz w:val="24"/>
          <w:szCs w:val="24"/>
          <w:lang w:val="en-US"/>
        </w:rPr>
        <w:t>Ramos</w:t>
      </w:r>
      <w:r w:rsidR="00CB75AC" w:rsidRPr="00CB75AC">
        <w:rPr>
          <w:rFonts w:ascii="Times New Roman" w:eastAsia="Times New Roman" w:hAnsi="Times New Roman" w:cs="Times New Roman"/>
          <w:color w:val="000000"/>
          <w:sz w:val="24"/>
          <w:szCs w:val="24"/>
          <w:lang w:val="en-US"/>
        </w:rPr>
        <w:t xml:space="preserve"> </w:t>
      </w:r>
      <w:proofErr w:type="spellStart"/>
      <w:r w:rsidR="00CB75AC">
        <w:rPr>
          <w:rFonts w:ascii="Times New Roman" w:eastAsia="Times New Roman" w:hAnsi="Times New Roman" w:cs="Times New Roman"/>
          <w:color w:val="000000"/>
          <w:sz w:val="24"/>
          <w:szCs w:val="24"/>
          <w:lang w:val="ru-RU"/>
        </w:rPr>
        <w:t>және</w:t>
      </w:r>
      <w:proofErr w:type="spellEnd"/>
      <w:r w:rsidR="00CB75AC" w:rsidRPr="00CB75AC">
        <w:rPr>
          <w:rFonts w:ascii="Times New Roman" w:eastAsia="Times New Roman" w:hAnsi="Times New Roman" w:cs="Times New Roman"/>
          <w:color w:val="000000"/>
          <w:sz w:val="24"/>
          <w:szCs w:val="24"/>
          <w:lang w:val="en-US"/>
        </w:rPr>
        <w:t xml:space="preserve"> </w:t>
      </w:r>
      <w:r w:rsidR="00CB75AC">
        <w:rPr>
          <w:rFonts w:ascii="Times New Roman" w:eastAsia="Times New Roman" w:hAnsi="Times New Roman" w:cs="Times New Roman"/>
          <w:color w:val="000000"/>
          <w:sz w:val="24"/>
          <w:szCs w:val="24"/>
          <w:lang w:val="ru-RU"/>
        </w:rPr>
        <w:t>т</w:t>
      </w:r>
      <w:r w:rsidR="00CB75AC" w:rsidRPr="00CB75AC">
        <w:rPr>
          <w:rFonts w:ascii="Times New Roman" w:eastAsia="Times New Roman" w:hAnsi="Times New Roman" w:cs="Times New Roman"/>
          <w:color w:val="000000"/>
          <w:sz w:val="24"/>
          <w:szCs w:val="24"/>
          <w:lang w:val="en-US"/>
        </w:rPr>
        <w:t>.</w:t>
      </w:r>
      <w:r w:rsidR="00CB75AC">
        <w:rPr>
          <w:rFonts w:ascii="Times New Roman" w:eastAsia="Times New Roman" w:hAnsi="Times New Roman" w:cs="Times New Roman"/>
          <w:color w:val="000000"/>
          <w:sz w:val="24"/>
          <w:szCs w:val="24"/>
          <w:lang w:val="ru-RU"/>
        </w:rPr>
        <w:t>б</w:t>
      </w:r>
      <w:r w:rsidR="00CB75AC" w:rsidRPr="00CB75AC">
        <w:rPr>
          <w:rFonts w:ascii="Times New Roman" w:eastAsia="Times New Roman" w:hAnsi="Times New Roman" w:cs="Times New Roman"/>
          <w:color w:val="000000"/>
          <w:sz w:val="24"/>
          <w:szCs w:val="24"/>
          <w:lang w:val="en-US"/>
        </w:rPr>
        <w:t>, 2021)</w:t>
      </w:r>
      <w:r w:rsidR="00CB75AC" w:rsidRPr="00CB75AC">
        <w:rPr>
          <w:rFonts w:ascii="Times New Roman" w:eastAsia="Times New Roman" w:hAnsi="Times New Roman" w:cs="Times New Roman"/>
          <w:sz w:val="24"/>
          <w:szCs w:val="24"/>
          <w:lang w:val="en-US"/>
        </w:rPr>
        <w:t>.</w:t>
      </w:r>
    </w:p>
    <w:p w14:paraId="491ABB42" w14:textId="1944B2B0" w:rsidR="00103C7B" w:rsidRPr="00CB75AC" w:rsidRDefault="00103C7B" w:rsidP="00103C7B">
      <w:pPr>
        <w:spacing w:line="240" w:lineRule="auto"/>
        <w:ind w:firstLine="720"/>
        <w:jc w:val="both"/>
        <w:rPr>
          <w:rFonts w:ascii="Times New Roman" w:eastAsia="Times New Roman" w:hAnsi="Times New Roman" w:cs="Times New Roman"/>
          <w:sz w:val="24"/>
          <w:szCs w:val="24"/>
          <w:lang w:val="en-US"/>
        </w:rPr>
      </w:pPr>
      <w:proofErr w:type="spellStart"/>
      <w:r w:rsidRPr="00DC3F93">
        <w:rPr>
          <w:rFonts w:ascii="Times New Roman" w:eastAsia="Times New Roman" w:hAnsi="Times New Roman" w:cs="Times New Roman"/>
          <w:sz w:val="24"/>
          <w:szCs w:val="24"/>
        </w:rPr>
        <w:t>Қазақстандағы</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әлеуметтік</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зерттеулердің</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нәтижелері</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көрсеткендей</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егде</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жастағы</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пациенттердің</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жартысынан</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астамы</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көрсетілетін</w:t>
      </w:r>
      <w:proofErr w:type="spellEnd"/>
      <w:r w:rsidRPr="00DC3F93">
        <w:rPr>
          <w:rFonts w:ascii="Times New Roman" w:eastAsia="Times New Roman" w:hAnsi="Times New Roman" w:cs="Times New Roman"/>
          <w:sz w:val="24"/>
          <w:szCs w:val="24"/>
          <w:lang w:val="en-US"/>
        </w:rPr>
        <w:t xml:space="preserve"> </w:t>
      </w:r>
      <w:r w:rsidRPr="00DC3F93">
        <w:rPr>
          <w:rFonts w:ascii="Times New Roman" w:eastAsia="Times New Roman" w:hAnsi="Times New Roman" w:cs="Times New Roman"/>
          <w:sz w:val="24"/>
          <w:szCs w:val="24"/>
        </w:rPr>
        <w:t>медициналық</w:t>
      </w:r>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көмектің</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сапасына</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қанағаттанбайды</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Негізгі</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себептерге</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персоналдың</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жеткіліксіз</w:t>
      </w:r>
      <w:proofErr w:type="spellEnd"/>
      <w:r w:rsidRPr="00DC3F93">
        <w:rPr>
          <w:rFonts w:ascii="Times New Roman" w:eastAsia="Times New Roman" w:hAnsi="Times New Roman" w:cs="Times New Roman"/>
          <w:sz w:val="24"/>
          <w:szCs w:val="24"/>
          <w:lang w:val="en-US"/>
        </w:rPr>
        <w:t xml:space="preserve"> </w:t>
      </w:r>
      <w:r w:rsidRPr="00DC3F93">
        <w:rPr>
          <w:rFonts w:ascii="Times New Roman" w:eastAsia="Times New Roman" w:hAnsi="Times New Roman" w:cs="Times New Roman"/>
          <w:sz w:val="24"/>
          <w:szCs w:val="24"/>
        </w:rPr>
        <w:t>назары</w:t>
      </w:r>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ұзақ</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күту</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сондай</w:t>
      </w:r>
      <w:proofErr w:type="spellEnd"/>
      <w:r w:rsidRPr="00DC3F93">
        <w:rPr>
          <w:rFonts w:ascii="Times New Roman" w:eastAsia="Times New Roman" w:hAnsi="Times New Roman" w:cs="Times New Roman"/>
          <w:sz w:val="24"/>
          <w:szCs w:val="24"/>
          <w:lang w:val="en-US"/>
        </w:rPr>
        <w:t>-</w:t>
      </w:r>
      <w:proofErr w:type="spellStart"/>
      <w:r w:rsidRPr="00DC3F93">
        <w:rPr>
          <w:rFonts w:ascii="Times New Roman" w:eastAsia="Times New Roman" w:hAnsi="Times New Roman" w:cs="Times New Roman"/>
          <w:sz w:val="24"/>
          <w:szCs w:val="24"/>
        </w:rPr>
        <w:t>ақ</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емдеу</w:t>
      </w:r>
      <w:proofErr w:type="spellEnd"/>
      <w:r w:rsidRPr="00DC3F93">
        <w:rPr>
          <w:rFonts w:ascii="Times New Roman" w:eastAsia="Times New Roman" w:hAnsi="Times New Roman" w:cs="Times New Roman"/>
          <w:sz w:val="24"/>
          <w:szCs w:val="24"/>
          <w:lang w:val="en-US"/>
        </w:rPr>
        <w:t xml:space="preserve"> </w:t>
      </w:r>
      <w:r w:rsidRPr="00DC3F93">
        <w:rPr>
          <w:rFonts w:ascii="Times New Roman" w:eastAsia="Times New Roman" w:hAnsi="Times New Roman" w:cs="Times New Roman"/>
          <w:sz w:val="24"/>
          <w:szCs w:val="24"/>
        </w:rPr>
        <w:t>мен</w:t>
      </w:r>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күтімнің</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төмен</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сапасы</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жатады</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Бұл</w:t>
      </w:r>
      <w:proofErr w:type="spellEnd"/>
      <w:r w:rsidRPr="00DC3F93">
        <w:rPr>
          <w:rFonts w:ascii="Times New Roman" w:eastAsia="Times New Roman" w:hAnsi="Times New Roman" w:cs="Times New Roman"/>
          <w:sz w:val="24"/>
          <w:szCs w:val="24"/>
          <w:lang w:val="en-US"/>
        </w:rPr>
        <w:t xml:space="preserve"> </w:t>
      </w:r>
      <w:r w:rsidRPr="00DC3F93">
        <w:rPr>
          <w:rFonts w:ascii="Times New Roman" w:eastAsia="Times New Roman" w:hAnsi="Times New Roman" w:cs="Times New Roman"/>
          <w:sz w:val="24"/>
          <w:szCs w:val="24"/>
        </w:rPr>
        <w:t>медициналық</w:t>
      </w:r>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қызметтерді</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ұйымдастыру</w:t>
      </w:r>
      <w:proofErr w:type="spellEnd"/>
      <w:r w:rsidRPr="00DC3F93">
        <w:rPr>
          <w:rFonts w:ascii="Times New Roman" w:eastAsia="Times New Roman" w:hAnsi="Times New Roman" w:cs="Times New Roman"/>
          <w:sz w:val="24"/>
          <w:szCs w:val="24"/>
          <w:lang w:val="en-US"/>
        </w:rPr>
        <w:t xml:space="preserve"> </w:t>
      </w:r>
      <w:r w:rsidRPr="00DC3F93">
        <w:rPr>
          <w:rFonts w:ascii="Times New Roman" w:eastAsia="Times New Roman" w:hAnsi="Times New Roman" w:cs="Times New Roman"/>
          <w:sz w:val="24"/>
          <w:szCs w:val="24"/>
        </w:rPr>
        <w:t>мен</w:t>
      </w:r>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сапаны</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басқаруда</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жүйелі</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және</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адамға</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бағытталған</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тәсілдерді</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енгізу</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қажеттігін</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көрсетеді</w:t>
      </w:r>
      <w:proofErr w:type="spellEnd"/>
      <w:r w:rsidRPr="00DC3F93">
        <w:rPr>
          <w:rFonts w:ascii="Times New Roman" w:eastAsia="Times New Roman" w:hAnsi="Times New Roman" w:cs="Times New Roman"/>
          <w:sz w:val="24"/>
          <w:szCs w:val="24"/>
          <w:lang w:val="en-US"/>
        </w:rPr>
        <w:t xml:space="preserve"> </w:t>
      </w:r>
      <w:r w:rsidR="00CB75AC" w:rsidRPr="00CB75AC">
        <w:rPr>
          <w:rFonts w:ascii="Times New Roman" w:eastAsia="Times New Roman" w:hAnsi="Times New Roman" w:cs="Times New Roman"/>
          <w:sz w:val="24"/>
          <w:szCs w:val="24"/>
          <w:lang w:val="en-US"/>
        </w:rPr>
        <w:t>(</w:t>
      </w:r>
      <w:proofErr w:type="spellStart"/>
      <w:r w:rsidR="00CB75AC">
        <w:rPr>
          <w:rFonts w:ascii="Times New Roman" w:eastAsia="Times New Roman" w:hAnsi="Times New Roman" w:cs="Times New Roman"/>
          <w:sz w:val="24"/>
          <w:szCs w:val="24"/>
          <w:lang w:val="ru-RU"/>
        </w:rPr>
        <w:t>Надыров</w:t>
      </w:r>
      <w:proofErr w:type="spellEnd"/>
      <w:r w:rsidR="00CB75AC" w:rsidRPr="00CB75AC">
        <w:rPr>
          <w:rFonts w:ascii="Times New Roman" w:eastAsia="Times New Roman" w:hAnsi="Times New Roman" w:cs="Times New Roman"/>
          <w:sz w:val="24"/>
          <w:szCs w:val="24"/>
          <w:lang w:val="en-US"/>
        </w:rPr>
        <w:t xml:space="preserve"> </w:t>
      </w:r>
      <w:proofErr w:type="spellStart"/>
      <w:r w:rsidR="00CB75AC">
        <w:rPr>
          <w:rFonts w:ascii="Times New Roman" w:eastAsia="Times New Roman" w:hAnsi="Times New Roman" w:cs="Times New Roman"/>
          <w:sz w:val="24"/>
          <w:szCs w:val="24"/>
          <w:lang w:val="ru-RU"/>
        </w:rPr>
        <w:t>және</w:t>
      </w:r>
      <w:proofErr w:type="spellEnd"/>
      <w:r w:rsidR="00CB75AC" w:rsidRPr="00CB75AC">
        <w:rPr>
          <w:rFonts w:ascii="Times New Roman" w:eastAsia="Times New Roman" w:hAnsi="Times New Roman" w:cs="Times New Roman"/>
          <w:sz w:val="24"/>
          <w:szCs w:val="24"/>
          <w:lang w:val="en-US"/>
        </w:rPr>
        <w:t xml:space="preserve"> </w:t>
      </w:r>
      <w:r w:rsidR="00CB75AC">
        <w:rPr>
          <w:rFonts w:ascii="Times New Roman" w:eastAsia="Times New Roman" w:hAnsi="Times New Roman" w:cs="Times New Roman"/>
          <w:sz w:val="24"/>
          <w:szCs w:val="24"/>
          <w:lang w:val="ru-RU"/>
        </w:rPr>
        <w:t>т</w:t>
      </w:r>
      <w:r w:rsidR="00CB75AC" w:rsidRPr="00CB75AC">
        <w:rPr>
          <w:rFonts w:ascii="Times New Roman" w:eastAsia="Times New Roman" w:hAnsi="Times New Roman" w:cs="Times New Roman"/>
          <w:sz w:val="24"/>
          <w:szCs w:val="24"/>
          <w:lang w:val="en-US"/>
        </w:rPr>
        <w:t>.</w:t>
      </w:r>
      <w:r w:rsidR="00CB75AC">
        <w:rPr>
          <w:rFonts w:ascii="Times New Roman" w:eastAsia="Times New Roman" w:hAnsi="Times New Roman" w:cs="Times New Roman"/>
          <w:sz w:val="24"/>
          <w:szCs w:val="24"/>
          <w:lang w:val="ru-RU"/>
        </w:rPr>
        <w:t>б</w:t>
      </w:r>
      <w:r w:rsidR="00CB75AC" w:rsidRPr="00CB75AC">
        <w:rPr>
          <w:rFonts w:ascii="Times New Roman" w:eastAsia="Times New Roman" w:hAnsi="Times New Roman" w:cs="Times New Roman"/>
          <w:sz w:val="24"/>
          <w:szCs w:val="24"/>
          <w:lang w:val="en-US"/>
        </w:rPr>
        <w:t xml:space="preserve">., 2023; </w:t>
      </w:r>
      <w:proofErr w:type="spellStart"/>
      <w:r w:rsidR="00CB75AC">
        <w:rPr>
          <w:rFonts w:ascii="Times New Roman" w:eastAsia="Times New Roman" w:hAnsi="Times New Roman" w:cs="Times New Roman"/>
          <w:sz w:val="24"/>
          <w:szCs w:val="24"/>
          <w:lang w:val="ru-RU"/>
        </w:rPr>
        <w:t>Аканов</w:t>
      </w:r>
      <w:proofErr w:type="spellEnd"/>
      <w:r w:rsidR="00CB75AC" w:rsidRPr="00CB75AC">
        <w:rPr>
          <w:rFonts w:ascii="Times New Roman" w:eastAsia="Times New Roman" w:hAnsi="Times New Roman" w:cs="Times New Roman"/>
          <w:sz w:val="24"/>
          <w:szCs w:val="24"/>
          <w:lang w:val="en-US"/>
        </w:rPr>
        <w:t xml:space="preserve"> </w:t>
      </w:r>
      <w:proofErr w:type="spellStart"/>
      <w:r w:rsidR="00CB75AC">
        <w:rPr>
          <w:rFonts w:ascii="Times New Roman" w:eastAsia="Times New Roman" w:hAnsi="Times New Roman" w:cs="Times New Roman"/>
          <w:sz w:val="24"/>
          <w:szCs w:val="24"/>
          <w:lang w:val="ru-RU"/>
        </w:rPr>
        <w:t>және</w:t>
      </w:r>
      <w:proofErr w:type="spellEnd"/>
      <w:r w:rsidR="00CB75AC" w:rsidRPr="00CB75AC">
        <w:rPr>
          <w:rFonts w:ascii="Times New Roman" w:eastAsia="Times New Roman" w:hAnsi="Times New Roman" w:cs="Times New Roman"/>
          <w:sz w:val="24"/>
          <w:szCs w:val="24"/>
          <w:lang w:val="en-US"/>
        </w:rPr>
        <w:t xml:space="preserve"> </w:t>
      </w:r>
      <w:r w:rsidR="00CB75AC">
        <w:rPr>
          <w:rFonts w:ascii="Times New Roman" w:eastAsia="Times New Roman" w:hAnsi="Times New Roman" w:cs="Times New Roman"/>
          <w:sz w:val="24"/>
          <w:szCs w:val="24"/>
          <w:lang w:val="ru-RU"/>
        </w:rPr>
        <w:t>т</w:t>
      </w:r>
      <w:r w:rsidR="00CB75AC" w:rsidRPr="00CB75AC">
        <w:rPr>
          <w:rFonts w:ascii="Times New Roman" w:eastAsia="Times New Roman" w:hAnsi="Times New Roman" w:cs="Times New Roman"/>
          <w:sz w:val="24"/>
          <w:szCs w:val="24"/>
          <w:lang w:val="en-US"/>
        </w:rPr>
        <w:t>.</w:t>
      </w:r>
      <w:r w:rsidR="00CB75AC">
        <w:rPr>
          <w:rFonts w:ascii="Times New Roman" w:eastAsia="Times New Roman" w:hAnsi="Times New Roman" w:cs="Times New Roman"/>
          <w:sz w:val="24"/>
          <w:szCs w:val="24"/>
          <w:lang w:val="ru-RU"/>
        </w:rPr>
        <w:t>б</w:t>
      </w:r>
      <w:r w:rsidR="00CB75AC" w:rsidRPr="00CB75AC">
        <w:rPr>
          <w:rFonts w:ascii="Times New Roman" w:eastAsia="Times New Roman" w:hAnsi="Times New Roman" w:cs="Times New Roman"/>
          <w:sz w:val="24"/>
          <w:szCs w:val="24"/>
          <w:lang w:val="en-US"/>
        </w:rPr>
        <w:t xml:space="preserve">., 2017; </w:t>
      </w:r>
      <w:r w:rsidR="00CB75AC">
        <w:rPr>
          <w:rFonts w:ascii="Times New Roman" w:eastAsia="Times New Roman" w:hAnsi="Times New Roman" w:cs="Times New Roman"/>
          <w:sz w:val="24"/>
          <w:szCs w:val="24"/>
          <w:lang w:val="ru-RU"/>
        </w:rPr>
        <w:t>Шакирова</w:t>
      </w:r>
      <w:r w:rsidR="00CB75AC" w:rsidRPr="00CB75AC">
        <w:rPr>
          <w:rFonts w:ascii="Times New Roman" w:eastAsia="Times New Roman" w:hAnsi="Times New Roman" w:cs="Times New Roman"/>
          <w:sz w:val="24"/>
          <w:szCs w:val="24"/>
          <w:lang w:val="en-US"/>
        </w:rPr>
        <w:t xml:space="preserve"> </w:t>
      </w:r>
      <w:proofErr w:type="spellStart"/>
      <w:r w:rsidR="00CB75AC">
        <w:rPr>
          <w:rFonts w:ascii="Times New Roman" w:eastAsia="Times New Roman" w:hAnsi="Times New Roman" w:cs="Times New Roman"/>
          <w:sz w:val="24"/>
          <w:szCs w:val="24"/>
          <w:lang w:val="ru-RU"/>
        </w:rPr>
        <w:t>және</w:t>
      </w:r>
      <w:proofErr w:type="spellEnd"/>
      <w:r w:rsidR="00CB75AC" w:rsidRPr="00CB75AC">
        <w:rPr>
          <w:rFonts w:ascii="Times New Roman" w:eastAsia="Times New Roman" w:hAnsi="Times New Roman" w:cs="Times New Roman"/>
          <w:sz w:val="24"/>
          <w:szCs w:val="24"/>
          <w:lang w:val="en-US"/>
        </w:rPr>
        <w:t xml:space="preserve"> </w:t>
      </w:r>
      <w:r w:rsidR="00CB75AC">
        <w:rPr>
          <w:rFonts w:ascii="Times New Roman" w:eastAsia="Times New Roman" w:hAnsi="Times New Roman" w:cs="Times New Roman"/>
          <w:sz w:val="24"/>
          <w:szCs w:val="24"/>
          <w:lang w:val="ru-RU"/>
        </w:rPr>
        <w:t>т</w:t>
      </w:r>
      <w:r w:rsidR="00CB75AC" w:rsidRPr="00CB75AC">
        <w:rPr>
          <w:rFonts w:ascii="Times New Roman" w:eastAsia="Times New Roman" w:hAnsi="Times New Roman" w:cs="Times New Roman"/>
          <w:sz w:val="24"/>
          <w:szCs w:val="24"/>
          <w:lang w:val="en-US"/>
        </w:rPr>
        <w:t>.</w:t>
      </w:r>
      <w:r w:rsidR="00CB75AC">
        <w:rPr>
          <w:rFonts w:ascii="Times New Roman" w:eastAsia="Times New Roman" w:hAnsi="Times New Roman" w:cs="Times New Roman"/>
          <w:sz w:val="24"/>
          <w:szCs w:val="24"/>
          <w:lang w:val="ru-RU"/>
        </w:rPr>
        <w:t>б</w:t>
      </w:r>
      <w:r w:rsidR="00CB75AC" w:rsidRPr="00CB75AC">
        <w:rPr>
          <w:rFonts w:ascii="Times New Roman" w:eastAsia="Times New Roman" w:hAnsi="Times New Roman" w:cs="Times New Roman"/>
          <w:sz w:val="24"/>
          <w:szCs w:val="24"/>
          <w:lang w:val="en-US"/>
        </w:rPr>
        <w:t>., 2025).</w:t>
      </w:r>
    </w:p>
    <w:p w14:paraId="31DD1B97" w14:textId="011EE030" w:rsidR="00103C7B" w:rsidRDefault="00103C7B" w:rsidP="00103C7B">
      <w:pPr>
        <w:spacing w:line="240" w:lineRule="auto"/>
        <w:ind w:firstLine="720"/>
        <w:jc w:val="both"/>
        <w:rPr>
          <w:rFonts w:ascii="Times New Roman" w:eastAsia="Times New Roman" w:hAnsi="Times New Roman" w:cs="Times New Roman"/>
          <w:color w:val="000000"/>
          <w:sz w:val="24"/>
          <w:szCs w:val="24"/>
          <w:lang w:val="en-US"/>
        </w:rPr>
      </w:pPr>
      <w:proofErr w:type="spellStart"/>
      <w:r w:rsidRPr="00DC3F93">
        <w:rPr>
          <w:rFonts w:ascii="Times New Roman" w:eastAsia="Times New Roman" w:hAnsi="Times New Roman" w:cs="Times New Roman"/>
          <w:sz w:val="24"/>
          <w:szCs w:val="24"/>
        </w:rPr>
        <w:t>Осыған</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байланысты</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медбикелік</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іс</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саласында</w:t>
      </w:r>
      <w:proofErr w:type="spellEnd"/>
      <w:r w:rsidRPr="00DC3F93">
        <w:rPr>
          <w:rFonts w:ascii="Times New Roman" w:eastAsia="Times New Roman" w:hAnsi="Times New Roman" w:cs="Times New Roman"/>
          <w:sz w:val="24"/>
          <w:szCs w:val="24"/>
          <w:lang w:val="en-US"/>
        </w:rPr>
        <w:t xml:space="preserve"> </w:t>
      </w:r>
      <w:r w:rsidRPr="00DC3F93">
        <w:rPr>
          <w:rFonts w:ascii="Times New Roman" w:eastAsia="Times New Roman" w:hAnsi="Times New Roman" w:cs="Times New Roman"/>
          <w:b/>
          <w:sz w:val="24"/>
          <w:szCs w:val="24"/>
        </w:rPr>
        <w:t>сервис</w:t>
      </w:r>
      <w:r w:rsidRPr="00DC3F93">
        <w:rPr>
          <w:rFonts w:ascii="Times New Roman" w:eastAsia="Times New Roman" w:hAnsi="Times New Roman" w:cs="Times New Roman"/>
          <w:b/>
          <w:sz w:val="24"/>
          <w:szCs w:val="24"/>
          <w:lang w:val="kk-KZ"/>
        </w:rPr>
        <w:t xml:space="preserve">тік </w:t>
      </w:r>
      <w:r w:rsidRPr="00DC3F93">
        <w:rPr>
          <w:rFonts w:ascii="Times New Roman" w:eastAsia="Times New Roman" w:hAnsi="Times New Roman" w:cs="Times New Roman"/>
          <w:b/>
          <w:sz w:val="24"/>
          <w:szCs w:val="24"/>
        </w:rPr>
        <w:t>дизайн</w:t>
      </w:r>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әдістерін</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қолдану</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стратегиялық</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маңызға</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ие</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болады</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Бұл</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әдістер</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пайдаланушы</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тәжірибесін</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терең</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түсінуге</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негізделген</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қызметтерді</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қалыптастыруға</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бағытталған</w:t>
      </w:r>
      <w:proofErr w:type="spellEnd"/>
      <w:r w:rsidRPr="00DC3F93">
        <w:rPr>
          <w:rFonts w:ascii="Times New Roman" w:eastAsia="Times New Roman" w:hAnsi="Times New Roman" w:cs="Times New Roman"/>
          <w:sz w:val="24"/>
          <w:szCs w:val="24"/>
          <w:lang w:val="en-US"/>
        </w:rPr>
        <w:t xml:space="preserve">, </w:t>
      </w:r>
      <w:r w:rsidRPr="00DC3F93">
        <w:rPr>
          <w:rFonts w:ascii="Times New Roman" w:eastAsia="Times New Roman" w:hAnsi="Times New Roman" w:cs="Times New Roman"/>
          <w:sz w:val="24"/>
          <w:szCs w:val="24"/>
        </w:rPr>
        <w:t>ал</w:t>
      </w:r>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оларды</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енгізу</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клиникалық</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көрсеткіштерді</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жақсартуға</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сондай</w:t>
      </w:r>
      <w:proofErr w:type="spellEnd"/>
      <w:r w:rsidRPr="00DC3F93">
        <w:rPr>
          <w:rFonts w:ascii="Times New Roman" w:eastAsia="Times New Roman" w:hAnsi="Times New Roman" w:cs="Times New Roman"/>
          <w:sz w:val="24"/>
          <w:szCs w:val="24"/>
          <w:lang w:val="en-US"/>
        </w:rPr>
        <w:t>-</w:t>
      </w:r>
      <w:proofErr w:type="spellStart"/>
      <w:r w:rsidRPr="00DC3F93">
        <w:rPr>
          <w:rFonts w:ascii="Times New Roman" w:eastAsia="Times New Roman" w:hAnsi="Times New Roman" w:cs="Times New Roman"/>
          <w:sz w:val="24"/>
          <w:szCs w:val="24"/>
        </w:rPr>
        <w:t>ақ</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пациенттер</w:t>
      </w:r>
      <w:proofErr w:type="spellEnd"/>
      <w:r w:rsidRPr="00DC3F93">
        <w:rPr>
          <w:rFonts w:ascii="Times New Roman" w:eastAsia="Times New Roman" w:hAnsi="Times New Roman" w:cs="Times New Roman"/>
          <w:sz w:val="24"/>
          <w:szCs w:val="24"/>
          <w:lang w:val="en-US"/>
        </w:rPr>
        <w:t xml:space="preserve"> </w:t>
      </w:r>
      <w:r w:rsidRPr="00DC3F93">
        <w:rPr>
          <w:rFonts w:ascii="Times New Roman" w:eastAsia="Times New Roman" w:hAnsi="Times New Roman" w:cs="Times New Roman"/>
          <w:sz w:val="24"/>
          <w:szCs w:val="24"/>
        </w:rPr>
        <w:t>мен</w:t>
      </w:r>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студенттердің</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қанағаттануын</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арттыруға</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мүмкіндік</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береді</w:t>
      </w:r>
      <w:proofErr w:type="spellEnd"/>
      <w:r w:rsidRPr="00DC3F93">
        <w:rPr>
          <w:rFonts w:ascii="Times New Roman" w:eastAsia="Times New Roman" w:hAnsi="Times New Roman" w:cs="Times New Roman"/>
          <w:sz w:val="24"/>
          <w:szCs w:val="24"/>
          <w:lang w:val="en-US"/>
        </w:rPr>
        <w:t xml:space="preserve"> </w:t>
      </w:r>
      <w:r w:rsidR="00CB75AC" w:rsidRPr="00CB75AC">
        <w:rPr>
          <w:rFonts w:ascii="Times New Roman" w:eastAsia="Times New Roman" w:hAnsi="Times New Roman" w:cs="Times New Roman"/>
          <w:sz w:val="24"/>
          <w:szCs w:val="24"/>
          <w:lang w:val="en-US"/>
        </w:rPr>
        <w:t>(</w:t>
      </w:r>
      <w:proofErr w:type="spellStart"/>
      <w:r w:rsidR="00CB75AC" w:rsidRPr="00944231">
        <w:rPr>
          <w:rFonts w:ascii="Times New Roman" w:eastAsia="Times New Roman" w:hAnsi="Times New Roman" w:cs="Times New Roman"/>
          <w:color w:val="000000"/>
          <w:sz w:val="24"/>
          <w:szCs w:val="24"/>
          <w:lang w:val="en-US"/>
        </w:rPr>
        <w:t>Nyatuka</w:t>
      </w:r>
      <w:proofErr w:type="spellEnd"/>
      <w:r w:rsidR="00CB75AC" w:rsidRPr="00CB75AC">
        <w:rPr>
          <w:rFonts w:ascii="Times New Roman" w:eastAsia="Times New Roman" w:hAnsi="Times New Roman" w:cs="Times New Roman"/>
          <w:color w:val="000000"/>
          <w:sz w:val="24"/>
          <w:szCs w:val="24"/>
          <w:lang w:val="en-US"/>
        </w:rPr>
        <w:t xml:space="preserve"> </w:t>
      </w:r>
      <w:proofErr w:type="spellStart"/>
      <w:r w:rsidR="00CB75AC">
        <w:rPr>
          <w:rFonts w:ascii="Times New Roman" w:eastAsia="Times New Roman" w:hAnsi="Times New Roman" w:cs="Times New Roman"/>
          <w:color w:val="000000"/>
          <w:sz w:val="24"/>
          <w:szCs w:val="24"/>
          <w:lang w:val="ru-RU"/>
        </w:rPr>
        <w:t>және</w:t>
      </w:r>
      <w:proofErr w:type="spellEnd"/>
      <w:r w:rsidR="00CB75AC" w:rsidRPr="00CB75AC">
        <w:rPr>
          <w:rFonts w:ascii="Times New Roman" w:eastAsia="Times New Roman" w:hAnsi="Times New Roman" w:cs="Times New Roman"/>
          <w:color w:val="000000"/>
          <w:sz w:val="24"/>
          <w:szCs w:val="24"/>
          <w:lang w:val="en-US"/>
        </w:rPr>
        <w:t xml:space="preserve"> </w:t>
      </w:r>
      <w:r w:rsidR="00CB75AC">
        <w:rPr>
          <w:rFonts w:ascii="Times New Roman" w:eastAsia="Times New Roman" w:hAnsi="Times New Roman" w:cs="Times New Roman"/>
          <w:color w:val="000000"/>
          <w:sz w:val="24"/>
          <w:szCs w:val="24"/>
          <w:lang w:val="ru-RU"/>
        </w:rPr>
        <w:t>т</w:t>
      </w:r>
      <w:r w:rsidR="00CB75AC" w:rsidRPr="00CB75AC">
        <w:rPr>
          <w:rFonts w:ascii="Times New Roman" w:eastAsia="Times New Roman" w:hAnsi="Times New Roman" w:cs="Times New Roman"/>
          <w:color w:val="000000"/>
          <w:sz w:val="24"/>
          <w:szCs w:val="24"/>
          <w:lang w:val="en-US"/>
        </w:rPr>
        <w:t>.</w:t>
      </w:r>
      <w:r w:rsidR="00CB75AC">
        <w:rPr>
          <w:rFonts w:ascii="Times New Roman" w:eastAsia="Times New Roman" w:hAnsi="Times New Roman" w:cs="Times New Roman"/>
          <w:color w:val="000000"/>
          <w:sz w:val="24"/>
          <w:szCs w:val="24"/>
          <w:lang w:val="ru-RU"/>
        </w:rPr>
        <w:t>б</w:t>
      </w:r>
      <w:r w:rsidR="00CB75AC" w:rsidRPr="00CB75AC">
        <w:rPr>
          <w:rFonts w:ascii="Times New Roman" w:eastAsia="Times New Roman" w:hAnsi="Times New Roman" w:cs="Times New Roman"/>
          <w:color w:val="000000"/>
          <w:sz w:val="24"/>
          <w:szCs w:val="24"/>
          <w:lang w:val="en-US"/>
        </w:rPr>
        <w:t xml:space="preserve">., 2021; </w:t>
      </w:r>
      <w:r w:rsidR="00CB75AC" w:rsidRPr="00944231">
        <w:rPr>
          <w:rFonts w:ascii="Times New Roman" w:eastAsia="Times New Roman" w:hAnsi="Times New Roman" w:cs="Times New Roman"/>
          <w:color w:val="000000"/>
          <w:sz w:val="24"/>
          <w:szCs w:val="24"/>
          <w:lang w:val="en-US"/>
        </w:rPr>
        <w:t>Beres</w:t>
      </w:r>
      <w:r w:rsidR="00CB75AC" w:rsidRPr="00CB75AC">
        <w:rPr>
          <w:rFonts w:ascii="Times New Roman" w:eastAsia="Times New Roman" w:hAnsi="Times New Roman" w:cs="Times New Roman"/>
          <w:color w:val="000000"/>
          <w:sz w:val="24"/>
          <w:szCs w:val="24"/>
          <w:lang w:val="en-US"/>
        </w:rPr>
        <w:t xml:space="preserve"> </w:t>
      </w:r>
      <w:proofErr w:type="spellStart"/>
      <w:r w:rsidR="00CB75AC">
        <w:rPr>
          <w:rFonts w:ascii="Times New Roman" w:eastAsia="Times New Roman" w:hAnsi="Times New Roman" w:cs="Times New Roman"/>
          <w:color w:val="000000"/>
          <w:sz w:val="24"/>
          <w:szCs w:val="24"/>
          <w:lang w:val="ru-RU"/>
        </w:rPr>
        <w:t>және</w:t>
      </w:r>
      <w:proofErr w:type="spellEnd"/>
      <w:r w:rsidR="00CB75AC" w:rsidRPr="00CB75AC">
        <w:rPr>
          <w:rFonts w:ascii="Times New Roman" w:eastAsia="Times New Roman" w:hAnsi="Times New Roman" w:cs="Times New Roman"/>
          <w:color w:val="000000"/>
          <w:sz w:val="24"/>
          <w:szCs w:val="24"/>
          <w:lang w:val="en-US"/>
        </w:rPr>
        <w:t xml:space="preserve"> </w:t>
      </w:r>
      <w:r w:rsidR="00CB75AC">
        <w:rPr>
          <w:rFonts w:ascii="Times New Roman" w:eastAsia="Times New Roman" w:hAnsi="Times New Roman" w:cs="Times New Roman"/>
          <w:color w:val="000000"/>
          <w:sz w:val="24"/>
          <w:szCs w:val="24"/>
          <w:lang w:val="ru-RU"/>
        </w:rPr>
        <w:t>т</w:t>
      </w:r>
      <w:r w:rsidR="00CB75AC" w:rsidRPr="00CB75AC">
        <w:rPr>
          <w:rFonts w:ascii="Times New Roman" w:eastAsia="Times New Roman" w:hAnsi="Times New Roman" w:cs="Times New Roman"/>
          <w:color w:val="000000"/>
          <w:sz w:val="24"/>
          <w:szCs w:val="24"/>
          <w:lang w:val="en-US"/>
        </w:rPr>
        <w:t>.</w:t>
      </w:r>
      <w:r w:rsidR="00CB75AC">
        <w:rPr>
          <w:rFonts w:ascii="Times New Roman" w:eastAsia="Times New Roman" w:hAnsi="Times New Roman" w:cs="Times New Roman"/>
          <w:color w:val="000000"/>
          <w:sz w:val="24"/>
          <w:szCs w:val="24"/>
          <w:lang w:val="ru-RU"/>
        </w:rPr>
        <w:t>б</w:t>
      </w:r>
      <w:r w:rsidR="00CB75AC" w:rsidRPr="00CB75AC">
        <w:rPr>
          <w:rFonts w:ascii="Times New Roman" w:eastAsia="Times New Roman" w:hAnsi="Times New Roman" w:cs="Times New Roman"/>
          <w:color w:val="000000"/>
          <w:sz w:val="24"/>
          <w:szCs w:val="24"/>
          <w:lang w:val="en-US"/>
        </w:rPr>
        <w:t>., 2019)</w:t>
      </w:r>
      <w:r w:rsidR="00CB75AC">
        <w:rPr>
          <w:rFonts w:ascii="Times New Roman" w:eastAsia="Times New Roman" w:hAnsi="Times New Roman" w:cs="Times New Roman"/>
          <w:color w:val="000000"/>
          <w:sz w:val="24"/>
          <w:szCs w:val="24"/>
          <w:lang w:val="en-US"/>
        </w:rPr>
        <w:t>.</w:t>
      </w:r>
    </w:p>
    <w:p w14:paraId="7569580B" w14:textId="5245E173" w:rsidR="00CB75AC" w:rsidRPr="00CB75AC" w:rsidRDefault="00CB75AC" w:rsidP="00103C7B">
      <w:pPr>
        <w:spacing w:line="240" w:lineRule="auto"/>
        <w:ind w:firstLine="720"/>
        <w:jc w:val="both"/>
        <w:rPr>
          <w:rFonts w:ascii="Times New Roman" w:eastAsia="Times New Roman" w:hAnsi="Times New Roman" w:cs="Times New Roman"/>
          <w:sz w:val="24"/>
          <w:szCs w:val="24"/>
          <w:lang w:val="en-US"/>
        </w:rPr>
      </w:pPr>
      <w:proofErr w:type="spellStart"/>
      <w:r w:rsidRPr="00CB75AC">
        <w:rPr>
          <w:rFonts w:ascii="Times New Roman" w:eastAsia="Times New Roman" w:hAnsi="Times New Roman" w:cs="Times New Roman"/>
          <w:sz w:val="24"/>
          <w:szCs w:val="24"/>
          <w:lang w:val="en-US"/>
        </w:rPr>
        <w:t>Қазақстан</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Республикасының</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денсаулық</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сақтау</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саласына</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заманауи</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тәсілдерді</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енгізуге</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қарамастан</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пациенттердің</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күтім</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сапасына</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қанағаттану</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деңгейі</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төмен</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болып</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қалуда</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сондай-ақ</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мейіргер</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ісі</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бойынша</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білім</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беру</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бағдарламаларының</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студенттердің</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қажеттіліктеріне</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бағдарлану</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деңгейі</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жеткіліксіз</w:t>
      </w:r>
      <w:proofErr w:type="spellEnd"/>
      <w:r w:rsidRPr="00CB75AC">
        <w:rPr>
          <w:rFonts w:ascii="Times New Roman" w:eastAsia="Times New Roman" w:hAnsi="Times New Roman" w:cs="Times New Roman"/>
          <w:sz w:val="24"/>
          <w:szCs w:val="24"/>
          <w:lang w:val="en-US"/>
        </w:rPr>
        <w:t xml:space="preserve">. Медициналық </w:t>
      </w:r>
      <w:proofErr w:type="spellStart"/>
      <w:r w:rsidRPr="00CB75AC">
        <w:rPr>
          <w:rFonts w:ascii="Times New Roman" w:eastAsia="Times New Roman" w:hAnsi="Times New Roman" w:cs="Times New Roman"/>
          <w:sz w:val="24"/>
          <w:szCs w:val="24"/>
          <w:lang w:val="en-US"/>
        </w:rPr>
        <w:t>және</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білім</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беру</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қызметтерін</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соңғы</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пайдаланушылардың</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пациенттер</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мен</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студенттер</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тәжірибесін</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ескере</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lastRenderedPageBreak/>
        <w:t>отырып</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жобалауға</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жүйелі</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көзқарастың</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болмауы</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осы</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мәселелердің</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негізгі</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факторы</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болуы</w:t>
      </w:r>
      <w:proofErr w:type="spellEnd"/>
      <w:r w:rsidRPr="00CB75AC">
        <w:rPr>
          <w:rFonts w:ascii="Times New Roman" w:eastAsia="Times New Roman" w:hAnsi="Times New Roman" w:cs="Times New Roman"/>
          <w:sz w:val="24"/>
          <w:szCs w:val="24"/>
          <w:lang w:val="en-US"/>
        </w:rPr>
        <w:t xml:space="preserve"> </w:t>
      </w:r>
      <w:proofErr w:type="spellStart"/>
      <w:r w:rsidRPr="00CB75AC">
        <w:rPr>
          <w:rFonts w:ascii="Times New Roman" w:eastAsia="Times New Roman" w:hAnsi="Times New Roman" w:cs="Times New Roman"/>
          <w:sz w:val="24"/>
          <w:szCs w:val="24"/>
          <w:lang w:val="en-US"/>
        </w:rPr>
        <w:t>мүмкін</w:t>
      </w:r>
      <w:proofErr w:type="spellEnd"/>
      <w:r w:rsidRPr="00CB75AC">
        <w:rPr>
          <w:rFonts w:ascii="Times New Roman" w:eastAsia="Times New Roman" w:hAnsi="Times New Roman" w:cs="Times New Roman"/>
          <w:sz w:val="24"/>
          <w:szCs w:val="24"/>
          <w:lang w:val="en-US"/>
        </w:rPr>
        <w:t>.</w:t>
      </w:r>
    </w:p>
    <w:p w14:paraId="0CBD933B" w14:textId="77777777" w:rsidR="00103C7B" w:rsidRPr="00DC3F93" w:rsidRDefault="00103C7B" w:rsidP="00103C7B">
      <w:pPr>
        <w:spacing w:line="240" w:lineRule="auto"/>
        <w:ind w:firstLine="720"/>
        <w:jc w:val="both"/>
        <w:rPr>
          <w:rFonts w:ascii="Times New Roman" w:eastAsia="Times New Roman" w:hAnsi="Times New Roman" w:cs="Times New Roman"/>
          <w:sz w:val="24"/>
          <w:szCs w:val="24"/>
          <w:lang w:val="en-US"/>
        </w:rPr>
      </w:pPr>
      <w:proofErr w:type="spellStart"/>
      <w:r w:rsidRPr="00DC3F93">
        <w:rPr>
          <w:rFonts w:ascii="Times New Roman" w:eastAsia="Times New Roman" w:hAnsi="Times New Roman" w:cs="Times New Roman"/>
          <w:sz w:val="24"/>
          <w:szCs w:val="24"/>
        </w:rPr>
        <w:t>Осылайша</w:t>
      </w:r>
      <w:proofErr w:type="spellEnd"/>
      <w:r w:rsidRPr="00DC3F93">
        <w:rPr>
          <w:rFonts w:ascii="Times New Roman" w:eastAsia="Times New Roman" w:hAnsi="Times New Roman" w:cs="Times New Roman"/>
          <w:sz w:val="24"/>
          <w:szCs w:val="24"/>
          <w:lang w:val="en-US"/>
        </w:rPr>
        <w:t xml:space="preserve">, </w:t>
      </w:r>
      <w:r w:rsidRPr="00DC3F93">
        <w:rPr>
          <w:rFonts w:ascii="Times New Roman" w:eastAsia="Times New Roman" w:hAnsi="Times New Roman" w:cs="Times New Roman"/>
          <w:sz w:val="24"/>
          <w:szCs w:val="24"/>
        </w:rPr>
        <w:t>осы</w:t>
      </w:r>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зерттеудің</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өзектілігі</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мыналармен</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анықталады</w:t>
      </w:r>
      <w:proofErr w:type="spellEnd"/>
      <w:r w:rsidRPr="00DC3F93">
        <w:rPr>
          <w:rFonts w:ascii="Times New Roman" w:eastAsia="Times New Roman" w:hAnsi="Times New Roman" w:cs="Times New Roman"/>
          <w:sz w:val="24"/>
          <w:szCs w:val="24"/>
          <w:lang w:val="en-US"/>
        </w:rPr>
        <w:t xml:space="preserve">: </w:t>
      </w:r>
      <w:r w:rsidRPr="00DC3F93">
        <w:rPr>
          <w:rFonts w:ascii="Times New Roman" w:eastAsia="Times New Roman" w:hAnsi="Times New Roman" w:cs="Times New Roman"/>
          <w:sz w:val="24"/>
          <w:szCs w:val="24"/>
        </w:rPr>
        <w:t>медициналық</w:t>
      </w:r>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және</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білім</w:t>
      </w:r>
      <w:proofErr w:type="spellEnd"/>
      <w:r w:rsidRPr="00DC3F93">
        <w:rPr>
          <w:rFonts w:ascii="Times New Roman" w:eastAsia="Times New Roman" w:hAnsi="Times New Roman" w:cs="Times New Roman"/>
          <w:sz w:val="24"/>
          <w:szCs w:val="24"/>
          <w:lang w:val="en-US"/>
        </w:rPr>
        <w:t xml:space="preserve"> </w:t>
      </w:r>
      <w:r w:rsidRPr="00DC3F93">
        <w:rPr>
          <w:rFonts w:ascii="Times New Roman" w:eastAsia="Times New Roman" w:hAnsi="Times New Roman" w:cs="Times New Roman"/>
          <w:sz w:val="24"/>
          <w:szCs w:val="24"/>
        </w:rPr>
        <w:t>беру</w:t>
      </w:r>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қызметтерін</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жобалауға</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заманауи</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тәсілдерді</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енгізу</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қажеттілігімен</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пайдаланушылардың</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күтулері</w:t>
      </w:r>
      <w:proofErr w:type="spellEnd"/>
      <w:r w:rsidRPr="00DC3F93">
        <w:rPr>
          <w:rFonts w:ascii="Times New Roman" w:eastAsia="Times New Roman" w:hAnsi="Times New Roman" w:cs="Times New Roman"/>
          <w:sz w:val="24"/>
          <w:szCs w:val="24"/>
          <w:lang w:val="en-US"/>
        </w:rPr>
        <w:t xml:space="preserve"> </w:t>
      </w:r>
      <w:r w:rsidRPr="00DC3F93">
        <w:rPr>
          <w:rFonts w:ascii="Times New Roman" w:eastAsia="Times New Roman" w:hAnsi="Times New Roman" w:cs="Times New Roman"/>
          <w:sz w:val="24"/>
          <w:szCs w:val="24"/>
        </w:rPr>
        <w:t>мен</w:t>
      </w:r>
      <w:r w:rsidRPr="00DC3F93">
        <w:rPr>
          <w:rFonts w:ascii="Times New Roman" w:eastAsia="Times New Roman" w:hAnsi="Times New Roman" w:cs="Times New Roman"/>
          <w:sz w:val="24"/>
          <w:szCs w:val="24"/>
          <w:lang w:val="en-US"/>
        </w:rPr>
        <w:t xml:space="preserve"> </w:t>
      </w:r>
      <w:r w:rsidRPr="00DC3F93">
        <w:rPr>
          <w:rFonts w:ascii="Times New Roman" w:eastAsia="Times New Roman" w:hAnsi="Times New Roman" w:cs="Times New Roman"/>
          <w:sz w:val="24"/>
          <w:szCs w:val="24"/>
        </w:rPr>
        <w:t>медициналық</w:t>
      </w:r>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көмектің</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нақты</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сапасы</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арасындағы</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анықталған</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сәйкессіздіктермен</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халықаралық</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тәжірибеде</w:t>
      </w:r>
      <w:proofErr w:type="spellEnd"/>
      <w:r w:rsidRPr="00DC3F93">
        <w:rPr>
          <w:rFonts w:ascii="Times New Roman" w:eastAsia="Times New Roman" w:hAnsi="Times New Roman" w:cs="Times New Roman"/>
          <w:sz w:val="24"/>
          <w:szCs w:val="24"/>
          <w:lang w:val="en-US"/>
        </w:rPr>
        <w:t xml:space="preserve"> </w:t>
      </w:r>
      <w:r w:rsidRPr="00DC3F93">
        <w:rPr>
          <w:rFonts w:ascii="Times New Roman" w:eastAsia="Times New Roman" w:hAnsi="Times New Roman" w:cs="Times New Roman"/>
          <w:sz w:val="24"/>
          <w:szCs w:val="24"/>
        </w:rPr>
        <w:t>сервис</w:t>
      </w:r>
      <w:r w:rsidRPr="00DC3F93">
        <w:rPr>
          <w:rFonts w:ascii="Times New Roman" w:eastAsia="Times New Roman" w:hAnsi="Times New Roman" w:cs="Times New Roman"/>
          <w:sz w:val="24"/>
          <w:szCs w:val="24"/>
          <w:lang w:val="en-US"/>
        </w:rPr>
        <w:t>-</w:t>
      </w:r>
      <w:proofErr w:type="spellStart"/>
      <w:r w:rsidRPr="00DC3F93">
        <w:rPr>
          <w:rFonts w:ascii="Times New Roman" w:eastAsia="Times New Roman" w:hAnsi="Times New Roman" w:cs="Times New Roman"/>
          <w:sz w:val="24"/>
          <w:szCs w:val="24"/>
        </w:rPr>
        <w:t>дизайнның</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танылған</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тиімділігімен</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және</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оның</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Қазақстанның</w:t>
      </w:r>
      <w:proofErr w:type="spellEnd"/>
      <w:r w:rsidRPr="00DC3F93">
        <w:rPr>
          <w:rFonts w:ascii="Times New Roman" w:eastAsia="Times New Roman" w:hAnsi="Times New Roman" w:cs="Times New Roman"/>
          <w:sz w:val="24"/>
          <w:szCs w:val="24"/>
          <w:lang w:val="en-US"/>
        </w:rPr>
        <w:t xml:space="preserve"> </w:t>
      </w:r>
      <w:r w:rsidRPr="00DC3F93">
        <w:rPr>
          <w:rFonts w:ascii="Times New Roman" w:eastAsia="Times New Roman" w:hAnsi="Times New Roman" w:cs="Times New Roman"/>
          <w:sz w:val="24"/>
          <w:szCs w:val="24"/>
        </w:rPr>
        <w:t>медициналық</w:t>
      </w:r>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ұйымдарында</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толыққанды</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енгізілмеуімен</w:t>
      </w:r>
      <w:proofErr w:type="spellEnd"/>
      <w:r w:rsidRPr="00DC3F93">
        <w:rPr>
          <w:rFonts w:ascii="Times New Roman" w:eastAsia="Times New Roman" w:hAnsi="Times New Roman" w:cs="Times New Roman"/>
          <w:sz w:val="24"/>
          <w:szCs w:val="24"/>
          <w:lang w:val="en-US"/>
        </w:rPr>
        <w:t>.</w:t>
      </w:r>
    </w:p>
    <w:p w14:paraId="0BC61E07" w14:textId="5FC5E685" w:rsidR="00103C7B" w:rsidRPr="00DC3F93" w:rsidRDefault="00103C7B" w:rsidP="00103C7B">
      <w:pPr>
        <w:spacing w:line="240" w:lineRule="auto"/>
        <w:ind w:firstLine="720"/>
        <w:jc w:val="both"/>
        <w:rPr>
          <w:rFonts w:ascii="Times New Roman" w:eastAsia="Times New Roman" w:hAnsi="Times New Roman" w:cs="Times New Roman"/>
          <w:sz w:val="24"/>
          <w:szCs w:val="24"/>
          <w:lang w:val="en-US"/>
        </w:rPr>
      </w:pPr>
      <w:proofErr w:type="spellStart"/>
      <w:r w:rsidRPr="00DC3F93">
        <w:rPr>
          <w:rFonts w:ascii="Times New Roman" w:eastAsia="Times New Roman" w:hAnsi="Times New Roman" w:cs="Times New Roman"/>
          <w:sz w:val="24"/>
          <w:szCs w:val="24"/>
        </w:rPr>
        <w:t>Жұмыста</w:t>
      </w:r>
      <w:proofErr w:type="spellEnd"/>
      <w:r w:rsidRPr="00DC3F93">
        <w:rPr>
          <w:rFonts w:ascii="Times New Roman" w:eastAsia="Times New Roman" w:hAnsi="Times New Roman" w:cs="Times New Roman"/>
          <w:sz w:val="24"/>
          <w:szCs w:val="24"/>
          <w:lang w:val="en-US"/>
        </w:rPr>
        <w:t xml:space="preserve"> </w:t>
      </w:r>
      <w:r w:rsidRPr="00DC3F93">
        <w:rPr>
          <w:rFonts w:ascii="Times New Roman" w:eastAsia="Times New Roman" w:hAnsi="Times New Roman" w:cs="Times New Roman"/>
          <w:sz w:val="24"/>
          <w:szCs w:val="24"/>
        </w:rPr>
        <w:t>сервис</w:t>
      </w:r>
      <w:r w:rsidRPr="00DC3F93">
        <w:rPr>
          <w:rFonts w:ascii="Times New Roman" w:eastAsia="Times New Roman" w:hAnsi="Times New Roman" w:cs="Times New Roman"/>
          <w:sz w:val="24"/>
          <w:szCs w:val="24"/>
          <w:lang w:val="en-US"/>
        </w:rPr>
        <w:t>-</w:t>
      </w:r>
      <w:proofErr w:type="spellStart"/>
      <w:r w:rsidRPr="00DC3F93">
        <w:rPr>
          <w:rFonts w:ascii="Times New Roman" w:eastAsia="Times New Roman" w:hAnsi="Times New Roman" w:cs="Times New Roman"/>
          <w:sz w:val="24"/>
          <w:szCs w:val="24"/>
        </w:rPr>
        <w:t>дизайнның</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теориялық</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негіздері</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қарастырылған</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оның</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құралдары</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практикалық</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денсаулық</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сақтау</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ұйымдары</w:t>
      </w:r>
      <w:proofErr w:type="spellEnd"/>
      <w:r w:rsidRPr="00DC3F93">
        <w:rPr>
          <w:rFonts w:ascii="Times New Roman" w:eastAsia="Times New Roman" w:hAnsi="Times New Roman" w:cs="Times New Roman"/>
          <w:sz w:val="24"/>
          <w:szCs w:val="24"/>
          <w:lang w:val="en-US"/>
        </w:rPr>
        <w:t xml:space="preserve"> </w:t>
      </w:r>
      <w:r w:rsidRPr="00DC3F93">
        <w:rPr>
          <w:rFonts w:ascii="Times New Roman" w:eastAsia="Times New Roman" w:hAnsi="Times New Roman" w:cs="Times New Roman"/>
          <w:sz w:val="24"/>
          <w:szCs w:val="24"/>
        </w:rPr>
        <w:t>мен</w:t>
      </w:r>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жоғары</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оқу</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орнында</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апробациядан</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өткізілген</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Сапалық</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және</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сандық</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әдістер</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соның</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ішінде</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бақылау</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сұхбат</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және</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сауалнама</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қолданылған</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Мейіргер</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ісінің</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практикасына</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және</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білім</w:t>
      </w:r>
      <w:proofErr w:type="spellEnd"/>
      <w:r w:rsidRPr="00DC3F93">
        <w:rPr>
          <w:rFonts w:ascii="Times New Roman" w:eastAsia="Times New Roman" w:hAnsi="Times New Roman" w:cs="Times New Roman"/>
          <w:sz w:val="24"/>
          <w:szCs w:val="24"/>
          <w:lang w:val="en-US"/>
        </w:rPr>
        <w:t xml:space="preserve"> </w:t>
      </w:r>
      <w:r w:rsidRPr="00DC3F93">
        <w:rPr>
          <w:rFonts w:ascii="Times New Roman" w:eastAsia="Times New Roman" w:hAnsi="Times New Roman" w:cs="Times New Roman"/>
          <w:sz w:val="24"/>
          <w:szCs w:val="24"/>
        </w:rPr>
        <w:t>беру</w:t>
      </w:r>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процесіне</w:t>
      </w:r>
      <w:proofErr w:type="spellEnd"/>
      <w:r w:rsidRPr="00DC3F93">
        <w:rPr>
          <w:rFonts w:ascii="Times New Roman" w:eastAsia="Times New Roman" w:hAnsi="Times New Roman" w:cs="Times New Roman"/>
          <w:sz w:val="24"/>
          <w:szCs w:val="24"/>
          <w:lang w:val="en-US"/>
        </w:rPr>
        <w:t xml:space="preserve"> </w:t>
      </w:r>
      <w:r w:rsidRPr="00DC3F93">
        <w:rPr>
          <w:rFonts w:ascii="Times New Roman" w:eastAsia="Times New Roman" w:hAnsi="Times New Roman" w:cs="Times New Roman"/>
          <w:sz w:val="24"/>
          <w:szCs w:val="24"/>
        </w:rPr>
        <w:t>сервис</w:t>
      </w:r>
      <w:r w:rsidRPr="00DC3F93">
        <w:rPr>
          <w:rFonts w:ascii="Times New Roman" w:eastAsia="Times New Roman" w:hAnsi="Times New Roman" w:cs="Times New Roman"/>
          <w:sz w:val="24"/>
          <w:szCs w:val="24"/>
          <w:lang w:val="en-US"/>
        </w:rPr>
        <w:t>-</w:t>
      </w:r>
      <w:proofErr w:type="spellStart"/>
      <w:r w:rsidRPr="00DC3F93">
        <w:rPr>
          <w:rFonts w:ascii="Times New Roman" w:eastAsia="Times New Roman" w:hAnsi="Times New Roman" w:cs="Times New Roman"/>
          <w:sz w:val="24"/>
          <w:szCs w:val="24"/>
        </w:rPr>
        <w:t>дизайнды</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енгізу</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үшін</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әдістемелік</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құрал</w:t>
      </w:r>
      <w:proofErr w:type="spellEnd"/>
      <w:r w:rsidRPr="00DC3F93">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әзірленген</w:t>
      </w:r>
      <w:proofErr w:type="spellEnd"/>
      <w:r w:rsidRPr="00DC3F93">
        <w:rPr>
          <w:rFonts w:ascii="Times New Roman" w:eastAsia="Times New Roman" w:hAnsi="Times New Roman" w:cs="Times New Roman"/>
          <w:sz w:val="24"/>
          <w:szCs w:val="24"/>
          <w:lang w:val="en-US"/>
        </w:rPr>
        <w:t>.</w:t>
      </w:r>
    </w:p>
    <w:p w14:paraId="0000001A" w14:textId="26E3069B" w:rsidR="00876346" w:rsidRPr="00CB75AC" w:rsidRDefault="00420EDC">
      <w:pPr>
        <w:spacing w:line="240" w:lineRule="auto"/>
        <w:ind w:firstLine="709"/>
        <w:jc w:val="both"/>
        <w:rPr>
          <w:rFonts w:ascii="Times New Roman" w:eastAsia="Times New Roman" w:hAnsi="Times New Roman" w:cs="Times New Roman"/>
          <w:sz w:val="24"/>
          <w:szCs w:val="24"/>
          <w:lang w:val="en-US"/>
        </w:rPr>
      </w:pPr>
      <w:proofErr w:type="spellStart"/>
      <w:r w:rsidRPr="00DC3F93">
        <w:rPr>
          <w:rFonts w:ascii="Times New Roman" w:eastAsia="Times New Roman" w:hAnsi="Times New Roman" w:cs="Times New Roman"/>
          <w:b/>
          <w:sz w:val="24"/>
          <w:szCs w:val="24"/>
        </w:rPr>
        <w:t>Мақсаты</w:t>
      </w:r>
      <w:proofErr w:type="spellEnd"/>
      <w:r w:rsidR="00531B43" w:rsidRPr="00CB75AC">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Пациенттер</w:t>
      </w:r>
      <w:proofErr w:type="spellEnd"/>
      <w:r w:rsidRPr="00CB75AC">
        <w:rPr>
          <w:rFonts w:ascii="Times New Roman" w:eastAsia="Times New Roman" w:hAnsi="Times New Roman" w:cs="Times New Roman"/>
          <w:sz w:val="24"/>
          <w:szCs w:val="24"/>
          <w:lang w:val="en-US"/>
        </w:rPr>
        <w:t xml:space="preserve"> </w:t>
      </w:r>
      <w:r w:rsidRPr="00DC3F93">
        <w:rPr>
          <w:rFonts w:ascii="Times New Roman" w:eastAsia="Times New Roman" w:hAnsi="Times New Roman" w:cs="Times New Roman"/>
          <w:sz w:val="24"/>
          <w:szCs w:val="24"/>
        </w:rPr>
        <w:t>мен</w:t>
      </w:r>
      <w:r w:rsidRPr="00CB75AC">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студенттердің</w:t>
      </w:r>
      <w:proofErr w:type="spellEnd"/>
      <w:r w:rsidRPr="00CB75AC">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қанағаттануын</w:t>
      </w:r>
      <w:proofErr w:type="spellEnd"/>
      <w:r w:rsidRPr="00CB75AC">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арттыру</w:t>
      </w:r>
      <w:proofErr w:type="spellEnd"/>
      <w:r w:rsidRPr="00CB75AC">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үшін</w:t>
      </w:r>
      <w:proofErr w:type="spellEnd"/>
      <w:r w:rsidRPr="00CB75AC">
        <w:rPr>
          <w:rFonts w:ascii="Times New Roman" w:eastAsia="Times New Roman" w:hAnsi="Times New Roman" w:cs="Times New Roman"/>
          <w:sz w:val="24"/>
          <w:szCs w:val="24"/>
          <w:lang w:val="en-US"/>
        </w:rPr>
        <w:t xml:space="preserve"> </w:t>
      </w:r>
      <w:r w:rsidRPr="00DC3F93">
        <w:rPr>
          <w:rFonts w:ascii="Times New Roman" w:eastAsia="Times New Roman" w:hAnsi="Times New Roman" w:cs="Times New Roman"/>
          <w:sz w:val="24"/>
          <w:szCs w:val="24"/>
        </w:rPr>
        <w:t>ҚР</w:t>
      </w:r>
      <w:r w:rsidRPr="00CB75AC">
        <w:rPr>
          <w:rFonts w:ascii="Times New Roman" w:eastAsia="Times New Roman" w:hAnsi="Times New Roman" w:cs="Times New Roman"/>
          <w:sz w:val="24"/>
          <w:szCs w:val="24"/>
          <w:lang w:val="en-US"/>
        </w:rPr>
        <w:t>-</w:t>
      </w:r>
      <w:proofErr w:type="spellStart"/>
      <w:r w:rsidRPr="00DC3F93">
        <w:rPr>
          <w:rFonts w:ascii="Times New Roman" w:eastAsia="Times New Roman" w:hAnsi="Times New Roman" w:cs="Times New Roman"/>
          <w:sz w:val="24"/>
          <w:szCs w:val="24"/>
        </w:rPr>
        <w:t>дағы</w:t>
      </w:r>
      <w:proofErr w:type="spellEnd"/>
      <w:r w:rsidRPr="00CB75AC">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мейіргер</w:t>
      </w:r>
      <w:proofErr w:type="spellEnd"/>
      <w:r w:rsidRPr="00CB75AC">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ісі</w:t>
      </w:r>
      <w:proofErr w:type="spellEnd"/>
      <w:r w:rsidRPr="00CB75AC">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саласында</w:t>
      </w:r>
      <w:proofErr w:type="spellEnd"/>
      <w:r w:rsidRPr="00CB75AC">
        <w:rPr>
          <w:rFonts w:ascii="Times New Roman" w:eastAsia="Times New Roman" w:hAnsi="Times New Roman" w:cs="Times New Roman"/>
          <w:sz w:val="24"/>
          <w:szCs w:val="24"/>
          <w:lang w:val="en-US"/>
        </w:rPr>
        <w:t xml:space="preserve"> </w:t>
      </w:r>
      <w:r w:rsidRPr="00DC3F93">
        <w:rPr>
          <w:rFonts w:ascii="Times New Roman" w:eastAsia="Times New Roman" w:hAnsi="Times New Roman" w:cs="Times New Roman"/>
          <w:sz w:val="24"/>
          <w:szCs w:val="24"/>
        </w:rPr>
        <w:t>сервис</w:t>
      </w:r>
      <w:r w:rsidRPr="00CB75AC">
        <w:rPr>
          <w:rFonts w:ascii="Times New Roman" w:eastAsia="Times New Roman" w:hAnsi="Times New Roman" w:cs="Times New Roman"/>
          <w:sz w:val="24"/>
          <w:szCs w:val="24"/>
          <w:lang w:val="en-US"/>
        </w:rPr>
        <w:t>-</w:t>
      </w:r>
      <w:r w:rsidRPr="00DC3F93">
        <w:rPr>
          <w:rFonts w:ascii="Times New Roman" w:eastAsia="Times New Roman" w:hAnsi="Times New Roman" w:cs="Times New Roman"/>
          <w:sz w:val="24"/>
          <w:szCs w:val="24"/>
        </w:rPr>
        <w:t>дизайн</w:t>
      </w:r>
      <w:r w:rsidRPr="00CB75AC">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тәсілін</w:t>
      </w:r>
      <w:proofErr w:type="spellEnd"/>
      <w:r w:rsidRPr="00CB75AC">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қолдану</w:t>
      </w:r>
      <w:proofErr w:type="spellEnd"/>
      <w:r w:rsidRPr="00CB75AC">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тиімділігін</w:t>
      </w:r>
      <w:proofErr w:type="spellEnd"/>
      <w:r w:rsidRPr="00CB75AC">
        <w:rPr>
          <w:rFonts w:ascii="Times New Roman" w:eastAsia="Times New Roman" w:hAnsi="Times New Roman" w:cs="Times New Roman"/>
          <w:sz w:val="24"/>
          <w:szCs w:val="24"/>
          <w:lang w:val="en-US"/>
        </w:rPr>
        <w:t xml:space="preserve"> </w:t>
      </w:r>
      <w:proofErr w:type="spellStart"/>
      <w:r w:rsidRPr="00DC3F93">
        <w:rPr>
          <w:rFonts w:ascii="Times New Roman" w:eastAsia="Times New Roman" w:hAnsi="Times New Roman" w:cs="Times New Roman"/>
          <w:sz w:val="24"/>
          <w:szCs w:val="24"/>
        </w:rPr>
        <w:t>зерделеу</w:t>
      </w:r>
      <w:proofErr w:type="spellEnd"/>
      <w:r w:rsidRPr="00CB75AC">
        <w:rPr>
          <w:rFonts w:ascii="Times New Roman" w:eastAsia="Times New Roman" w:hAnsi="Times New Roman" w:cs="Times New Roman"/>
          <w:sz w:val="24"/>
          <w:szCs w:val="24"/>
          <w:lang w:val="en-US"/>
        </w:rPr>
        <w:t>.</w:t>
      </w:r>
    </w:p>
    <w:p w14:paraId="0000001B" w14:textId="6AD71F60" w:rsidR="00876346" w:rsidRPr="00DC3F93" w:rsidRDefault="00420EDC">
      <w:pPr>
        <w:spacing w:line="240" w:lineRule="auto"/>
        <w:ind w:firstLine="709"/>
        <w:jc w:val="both"/>
        <w:rPr>
          <w:rFonts w:ascii="Times New Roman" w:eastAsia="Times New Roman" w:hAnsi="Times New Roman" w:cs="Times New Roman"/>
          <w:b/>
          <w:sz w:val="24"/>
          <w:szCs w:val="24"/>
        </w:rPr>
      </w:pPr>
      <w:r w:rsidRPr="00DC3F93">
        <w:rPr>
          <w:rFonts w:ascii="Times New Roman" w:eastAsia="Times New Roman" w:hAnsi="Times New Roman" w:cs="Times New Roman"/>
          <w:b/>
          <w:sz w:val="24"/>
          <w:szCs w:val="24"/>
        </w:rPr>
        <w:t>Міндеттері</w:t>
      </w:r>
      <w:r w:rsidR="00531B43" w:rsidRPr="00DC3F93">
        <w:rPr>
          <w:rFonts w:ascii="Times New Roman" w:eastAsia="Times New Roman" w:hAnsi="Times New Roman" w:cs="Times New Roman"/>
          <w:b/>
          <w:sz w:val="24"/>
          <w:szCs w:val="24"/>
        </w:rPr>
        <w:t>:</w:t>
      </w:r>
    </w:p>
    <w:p w14:paraId="63F1F153" w14:textId="65AD7FF0" w:rsidR="00420EDC" w:rsidRPr="00DC3F93" w:rsidRDefault="00420EDC" w:rsidP="00420EDC">
      <w:pPr>
        <w:numPr>
          <w:ilvl w:val="0"/>
          <w:numId w:val="3"/>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proofErr w:type="spellStart"/>
      <w:r w:rsidRPr="00DC3F93">
        <w:rPr>
          <w:rFonts w:ascii="Times New Roman" w:eastAsia="Times New Roman" w:hAnsi="Times New Roman" w:cs="Times New Roman"/>
          <w:color w:val="000000"/>
          <w:sz w:val="24"/>
          <w:szCs w:val="24"/>
        </w:rPr>
        <w:t>Практикалық</w:t>
      </w:r>
      <w:proofErr w:type="spellEnd"/>
      <w:r w:rsidRPr="00DC3F93">
        <w:rPr>
          <w:rFonts w:ascii="Times New Roman" w:eastAsia="Times New Roman" w:hAnsi="Times New Roman" w:cs="Times New Roman"/>
          <w:color w:val="000000"/>
          <w:sz w:val="24"/>
          <w:szCs w:val="24"/>
        </w:rPr>
        <w:t xml:space="preserve"> </w:t>
      </w:r>
      <w:proofErr w:type="spellStart"/>
      <w:r w:rsidRPr="00DC3F93">
        <w:rPr>
          <w:rFonts w:ascii="Times New Roman" w:eastAsia="Times New Roman" w:hAnsi="Times New Roman" w:cs="Times New Roman"/>
          <w:color w:val="000000"/>
          <w:sz w:val="24"/>
          <w:szCs w:val="24"/>
        </w:rPr>
        <w:t>денсаулық</w:t>
      </w:r>
      <w:proofErr w:type="spellEnd"/>
      <w:r w:rsidRPr="00DC3F93">
        <w:rPr>
          <w:rFonts w:ascii="Times New Roman" w:eastAsia="Times New Roman" w:hAnsi="Times New Roman" w:cs="Times New Roman"/>
          <w:color w:val="000000"/>
          <w:sz w:val="24"/>
          <w:szCs w:val="24"/>
        </w:rPr>
        <w:t xml:space="preserve"> </w:t>
      </w:r>
      <w:proofErr w:type="spellStart"/>
      <w:r w:rsidRPr="00DC3F93">
        <w:rPr>
          <w:rFonts w:ascii="Times New Roman" w:eastAsia="Times New Roman" w:hAnsi="Times New Roman" w:cs="Times New Roman"/>
          <w:color w:val="000000"/>
          <w:sz w:val="24"/>
          <w:szCs w:val="24"/>
        </w:rPr>
        <w:t>сақтау</w:t>
      </w:r>
      <w:proofErr w:type="spellEnd"/>
      <w:r w:rsidRPr="00DC3F93">
        <w:rPr>
          <w:rFonts w:ascii="Times New Roman" w:eastAsia="Times New Roman" w:hAnsi="Times New Roman" w:cs="Times New Roman"/>
          <w:color w:val="000000"/>
          <w:sz w:val="24"/>
          <w:szCs w:val="24"/>
        </w:rPr>
        <w:t xml:space="preserve"> </w:t>
      </w:r>
      <w:proofErr w:type="spellStart"/>
      <w:r w:rsidRPr="00DC3F93">
        <w:rPr>
          <w:rFonts w:ascii="Times New Roman" w:eastAsia="Times New Roman" w:hAnsi="Times New Roman" w:cs="Times New Roman"/>
          <w:color w:val="000000"/>
          <w:sz w:val="24"/>
          <w:szCs w:val="24"/>
        </w:rPr>
        <w:t>ұйымдарында</w:t>
      </w:r>
      <w:proofErr w:type="spellEnd"/>
      <w:r w:rsidRPr="00DC3F93">
        <w:rPr>
          <w:rFonts w:ascii="Times New Roman" w:eastAsia="Times New Roman" w:hAnsi="Times New Roman" w:cs="Times New Roman"/>
          <w:color w:val="000000"/>
          <w:sz w:val="24"/>
          <w:szCs w:val="24"/>
        </w:rPr>
        <w:t xml:space="preserve"> сервис-дизайнды қолданудың пациенттердің қанағаттану деңгейіне әсерін бағалау.</w:t>
      </w:r>
    </w:p>
    <w:p w14:paraId="72E3EAE8" w14:textId="4AAE3E73" w:rsidR="00DC3F93" w:rsidRPr="00DC3F93" w:rsidRDefault="00420EDC" w:rsidP="00420EDC">
      <w:pPr>
        <w:numPr>
          <w:ilvl w:val="0"/>
          <w:numId w:val="3"/>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r w:rsidRPr="00DC3F93">
        <w:rPr>
          <w:rFonts w:ascii="Times New Roman" w:eastAsia="Times New Roman" w:hAnsi="Times New Roman" w:cs="Times New Roman"/>
          <w:color w:val="000000"/>
          <w:sz w:val="24"/>
          <w:szCs w:val="24"/>
        </w:rPr>
        <w:t xml:space="preserve"> </w:t>
      </w:r>
      <w:proofErr w:type="spellStart"/>
      <w:r w:rsidR="00DC3F93" w:rsidRPr="00DC3F93">
        <w:rPr>
          <w:rFonts w:ascii="Times New Roman" w:eastAsia="Times New Roman" w:hAnsi="Times New Roman" w:cs="Times New Roman"/>
          <w:color w:val="000000"/>
          <w:sz w:val="24"/>
          <w:szCs w:val="24"/>
        </w:rPr>
        <w:t>Цифрлық</w:t>
      </w:r>
      <w:proofErr w:type="spellEnd"/>
      <w:r w:rsidR="00DC3F93" w:rsidRPr="00DC3F93">
        <w:rPr>
          <w:rFonts w:ascii="Times New Roman" w:eastAsia="Times New Roman" w:hAnsi="Times New Roman" w:cs="Times New Roman"/>
          <w:color w:val="000000"/>
          <w:sz w:val="24"/>
          <w:szCs w:val="24"/>
        </w:rPr>
        <w:t xml:space="preserve"> </w:t>
      </w:r>
      <w:proofErr w:type="spellStart"/>
      <w:r w:rsidR="00DC3F93" w:rsidRPr="00DC3F93">
        <w:rPr>
          <w:rFonts w:ascii="Times New Roman" w:eastAsia="Times New Roman" w:hAnsi="Times New Roman" w:cs="Times New Roman"/>
          <w:color w:val="000000"/>
          <w:sz w:val="24"/>
          <w:szCs w:val="24"/>
        </w:rPr>
        <w:t>білім</w:t>
      </w:r>
      <w:proofErr w:type="spellEnd"/>
      <w:r w:rsidR="00DC3F93" w:rsidRPr="00DC3F93">
        <w:rPr>
          <w:rFonts w:ascii="Times New Roman" w:eastAsia="Times New Roman" w:hAnsi="Times New Roman" w:cs="Times New Roman"/>
          <w:color w:val="000000"/>
          <w:sz w:val="24"/>
          <w:szCs w:val="24"/>
        </w:rPr>
        <w:t xml:space="preserve"> беру </w:t>
      </w:r>
      <w:proofErr w:type="spellStart"/>
      <w:r w:rsidR="00DC3F93" w:rsidRPr="00DC3F93">
        <w:rPr>
          <w:rFonts w:ascii="Times New Roman" w:eastAsia="Times New Roman" w:hAnsi="Times New Roman" w:cs="Times New Roman"/>
          <w:color w:val="000000"/>
          <w:sz w:val="24"/>
          <w:szCs w:val="24"/>
        </w:rPr>
        <w:t>технологияларын</w:t>
      </w:r>
      <w:proofErr w:type="spellEnd"/>
      <w:r w:rsidR="00DC3F93" w:rsidRPr="00DC3F93">
        <w:rPr>
          <w:rFonts w:ascii="Times New Roman" w:eastAsia="Times New Roman" w:hAnsi="Times New Roman" w:cs="Times New Roman"/>
          <w:color w:val="000000"/>
          <w:sz w:val="24"/>
          <w:szCs w:val="24"/>
        </w:rPr>
        <w:t xml:space="preserve"> </w:t>
      </w:r>
      <w:proofErr w:type="spellStart"/>
      <w:r w:rsidR="00DC3F93" w:rsidRPr="00DC3F93">
        <w:rPr>
          <w:rFonts w:ascii="Times New Roman" w:eastAsia="Times New Roman" w:hAnsi="Times New Roman" w:cs="Times New Roman"/>
          <w:color w:val="000000"/>
          <w:sz w:val="24"/>
          <w:szCs w:val="24"/>
        </w:rPr>
        <w:t>пайдалануға</w:t>
      </w:r>
      <w:proofErr w:type="spellEnd"/>
      <w:r w:rsidR="00DC3F93" w:rsidRPr="00DC3F93">
        <w:rPr>
          <w:rFonts w:ascii="Times New Roman" w:eastAsia="Times New Roman" w:hAnsi="Times New Roman" w:cs="Times New Roman"/>
          <w:color w:val="000000"/>
          <w:sz w:val="24"/>
          <w:szCs w:val="24"/>
        </w:rPr>
        <w:t xml:space="preserve"> баса назар </w:t>
      </w:r>
      <w:proofErr w:type="spellStart"/>
      <w:r w:rsidR="00DC3F93" w:rsidRPr="00DC3F93">
        <w:rPr>
          <w:rFonts w:ascii="Times New Roman" w:eastAsia="Times New Roman" w:hAnsi="Times New Roman" w:cs="Times New Roman"/>
          <w:color w:val="000000"/>
          <w:sz w:val="24"/>
          <w:szCs w:val="24"/>
        </w:rPr>
        <w:t>аудара</w:t>
      </w:r>
      <w:proofErr w:type="spellEnd"/>
      <w:r w:rsidR="00DC3F93" w:rsidRPr="00DC3F93">
        <w:rPr>
          <w:rFonts w:ascii="Times New Roman" w:eastAsia="Times New Roman" w:hAnsi="Times New Roman" w:cs="Times New Roman"/>
          <w:color w:val="000000"/>
          <w:sz w:val="24"/>
          <w:szCs w:val="24"/>
        </w:rPr>
        <w:t xml:space="preserve"> </w:t>
      </w:r>
      <w:proofErr w:type="spellStart"/>
      <w:r w:rsidR="00DC3F93" w:rsidRPr="00DC3F93">
        <w:rPr>
          <w:rFonts w:ascii="Times New Roman" w:eastAsia="Times New Roman" w:hAnsi="Times New Roman" w:cs="Times New Roman"/>
          <w:color w:val="000000"/>
          <w:sz w:val="24"/>
          <w:szCs w:val="24"/>
        </w:rPr>
        <w:t>отырып</w:t>
      </w:r>
      <w:proofErr w:type="spellEnd"/>
      <w:r w:rsidR="00DC3F93" w:rsidRPr="00DC3F93">
        <w:rPr>
          <w:rFonts w:ascii="Times New Roman" w:eastAsia="Times New Roman" w:hAnsi="Times New Roman" w:cs="Times New Roman"/>
          <w:color w:val="000000"/>
          <w:sz w:val="24"/>
          <w:szCs w:val="24"/>
        </w:rPr>
        <w:t xml:space="preserve">, </w:t>
      </w:r>
      <w:proofErr w:type="spellStart"/>
      <w:r w:rsidR="00DC3F93" w:rsidRPr="00DC3F93">
        <w:rPr>
          <w:rFonts w:ascii="Times New Roman" w:eastAsia="Times New Roman" w:hAnsi="Times New Roman" w:cs="Times New Roman"/>
          <w:color w:val="000000"/>
          <w:sz w:val="24"/>
          <w:szCs w:val="24"/>
        </w:rPr>
        <w:t>мейір</w:t>
      </w:r>
      <w:proofErr w:type="spellEnd"/>
      <w:r w:rsidR="00DC3F93">
        <w:rPr>
          <w:rFonts w:ascii="Times New Roman" w:eastAsia="Times New Roman" w:hAnsi="Times New Roman" w:cs="Times New Roman"/>
          <w:color w:val="000000"/>
          <w:sz w:val="24"/>
          <w:szCs w:val="24"/>
          <w:lang w:val="ru-RU"/>
        </w:rPr>
        <w:t xml:space="preserve">гер </w:t>
      </w:r>
      <w:r w:rsidR="00DC3F93">
        <w:rPr>
          <w:rFonts w:ascii="Times New Roman" w:eastAsia="Times New Roman" w:hAnsi="Times New Roman" w:cs="Times New Roman"/>
          <w:color w:val="000000"/>
          <w:sz w:val="24"/>
          <w:szCs w:val="24"/>
          <w:lang w:val="kk-KZ"/>
        </w:rPr>
        <w:t>ісі</w:t>
      </w:r>
      <w:r w:rsidR="00DC3F93" w:rsidRPr="00DC3F93">
        <w:rPr>
          <w:rFonts w:ascii="Times New Roman" w:eastAsia="Times New Roman" w:hAnsi="Times New Roman" w:cs="Times New Roman"/>
          <w:color w:val="000000"/>
          <w:sz w:val="24"/>
          <w:szCs w:val="24"/>
        </w:rPr>
        <w:t xml:space="preserve"> </w:t>
      </w:r>
      <w:proofErr w:type="spellStart"/>
      <w:r w:rsidR="00DC3F93" w:rsidRPr="00DC3F93">
        <w:rPr>
          <w:rFonts w:ascii="Times New Roman" w:eastAsia="Times New Roman" w:hAnsi="Times New Roman" w:cs="Times New Roman"/>
          <w:color w:val="000000"/>
          <w:sz w:val="24"/>
          <w:szCs w:val="24"/>
        </w:rPr>
        <w:t>бойынша</w:t>
      </w:r>
      <w:proofErr w:type="spellEnd"/>
      <w:r w:rsidR="00DC3F93" w:rsidRPr="00DC3F93">
        <w:rPr>
          <w:rFonts w:ascii="Times New Roman" w:eastAsia="Times New Roman" w:hAnsi="Times New Roman" w:cs="Times New Roman"/>
          <w:color w:val="000000"/>
          <w:sz w:val="24"/>
          <w:szCs w:val="24"/>
        </w:rPr>
        <w:t xml:space="preserve"> </w:t>
      </w:r>
      <w:proofErr w:type="spellStart"/>
      <w:r w:rsidR="00DC3F93" w:rsidRPr="00DC3F93">
        <w:rPr>
          <w:rFonts w:ascii="Times New Roman" w:eastAsia="Times New Roman" w:hAnsi="Times New Roman" w:cs="Times New Roman"/>
          <w:color w:val="000000"/>
          <w:sz w:val="24"/>
          <w:szCs w:val="24"/>
        </w:rPr>
        <w:t>білім</w:t>
      </w:r>
      <w:proofErr w:type="spellEnd"/>
      <w:r w:rsidR="00DC3F93" w:rsidRPr="00DC3F93">
        <w:rPr>
          <w:rFonts w:ascii="Times New Roman" w:eastAsia="Times New Roman" w:hAnsi="Times New Roman" w:cs="Times New Roman"/>
          <w:color w:val="000000"/>
          <w:sz w:val="24"/>
          <w:szCs w:val="24"/>
        </w:rPr>
        <w:t xml:space="preserve"> беру </w:t>
      </w:r>
      <w:proofErr w:type="spellStart"/>
      <w:r w:rsidR="00DC3F93" w:rsidRPr="00DC3F93">
        <w:rPr>
          <w:rFonts w:ascii="Times New Roman" w:eastAsia="Times New Roman" w:hAnsi="Times New Roman" w:cs="Times New Roman"/>
          <w:color w:val="000000"/>
          <w:sz w:val="24"/>
          <w:szCs w:val="24"/>
        </w:rPr>
        <w:t>процесінде</w:t>
      </w:r>
      <w:proofErr w:type="spellEnd"/>
      <w:r w:rsidR="00DC3F93" w:rsidRPr="00DC3F93">
        <w:rPr>
          <w:rFonts w:ascii="Times New Roman" w:eastAsia="Times New Roman" w:hAnsi="Times New Roman" w:cs="Times New Roman"/>
          <w:color w:val="000000"/>
          <w:sz w:val="24"/>
          <w:szCs w:val="24"/>
        </w:rPr>
        <w:t xml:space="preserve"> </w:t>
      </w:r>
      <w:proofErr w:type="spellStart"/>
      <w:r w:rsidR="00DC3F93" w:rsidRPr="00DC3F93">
        <w:rPr>
          <w:rFonts w:ascii="Times New Roman" w:eastAsia="Times New Roman" w:hAnsi="Times New Roman" w:cs="Times New Roman"/>
          <w:color w:val="000000"/>
          <w:sz w:val="24"/>
          <w:szCs w:val="24"/>
        </w:rPr>
        <w:t>сервистік</w:t>
      </w:r>
      <w:proofErr w:type="spellEnd"/>
      <w:r w:rsidR="00DC3F93" w:rsidRPr="00DC3F93">
        <w:rPr>
          <w:rFonts w:ascii="Times New Roman" w:eastAsia="Times New Roman" w:hAnsi="Times New Roman" w:cs="Times New Roman"/>
          <w:color w:val="000000"/>
          <w:sz w:val="24"/>
          <w:szCs w:val="24"/>
        </w:rPr>
        <w:t xml:space="preserve"> </w:t>
      </w:r>
      <w:proofErr w:type="spellStart"/>
      <w:r w:rsidR="00DC3F93" w:rsidRPr="00DC3F93">
        <w:rPr>
          <w:rFonts w:ascii="Times New Roman" w:eastAsia="Times New Roman" w:hAnsi="Times New Roman" w:cs="Times New Roman"/>
          <w:color w:val="000000"/>
          <w:sz w:val="24"/>
          <w:szCs w:val="24"/>
        </w:rPr>
        <w:t>дизайнды</w:t>
      </w:r>
      <w:proofErr w:type="spellEnd"/>
      <w:r w:rsidR="00DC3F93" w:rsidRPr="00DC3F93">
        <w:rPr>
          <w:rFonts w:ascii="Times New Roman" w:eastAsia="Times New Roman" w:hAnsi="Times New Roman" w:cs="Times New Roman"/>
          <w:color w:val="000000"/>
          <w:sz w:val="24"/>
          <w:szCs w:val="24"/>
        </w:rPr>
        <w:t xml:space="preserve"> </w:t>
      </w:r>
      <w:proofErr w:type="spellStart"/>
      <w:r w:rsidR="00DC3F93" w:rsidRPr="00DC3F93">
        <w:rPr>
          <w:rFonts w:ascii="Times New Roman" w:eastAsia="Times New Roman" w:hAnsi="Times New Roman" w:cs="Times New Roman"/>
          <w:color w:val="000000"/>
          <w:sz w:val="24"/>
          <w:szCs w:val="24"/>
        </w:rPr>
        <w:t>пайдалану</w:t>
      </w:r>
      <w:proofErr w:type="spellEnd"/>
      <w:r w:rsidR="00DC3F93" w:rsidRPr="00DC3F93">
        <w:rPr>
          <w:rFonts w:ascii="Times New Roman" w:eastAsia="Times New Roman" w:hAnsi="Times New Roman" w:cs="Times New Roman"/>
          <w:color w:val="000000"/>
          <w:sz w:val="24"/>
          <w:szCs w:val="24"/>
        </w:rPr>
        <w:t xml:space="preserve"> </w:t>
      </w:r>
      <w:proofErr w:type="spellStart"/>
      <w:r w:rsidR="00DC3F93" w:rsidRPr="00DC3F93">
        <w:rPr>
          <w:rFonts w:ascii="Times New Roman" w:eastAsia="Times New Roman" w:hAnsi="Times New Roman" w:cs="Times New Roman"/>
          <w:color w:val="000000"/>
          <w:sz w:val="24"/>
          <w:szCs w:val="24"/>
        </w:rPr>
        <w:t>әлеуетін</w:t>
      </w:r>
      <w:proofErr w:type="spellEnd"/>
      <w:r w:rsidR="00DC3F93" w:rsidRPr="00DC3F93">
        <w:rPr>
          <w:rFonts w:ascii="Times New Roman" w:eastAsia="Times New Roman" w:hAnsi="Times New Roman" w:cs="Times New Roman"/>
          <w:color w:val="000000"/>
          <w:sz w:val="24"/>
          <w:szCs w:val="24"/>
        </w:rPr>
        <w:t xml:space="preserve"> </w:t>
      </w:r>
      <w:proofErr w:type="spellStart"/>
      <w:r w:rsidR="00DC3F93" w:rsidRPr="00DC3F93">
        <w:rPr>
          <w:rFonts w:ascii="Times New Roman" w:eastAsia="Times New Roman" w:hAnsi="Times New Roman" w:cs="Times New Roman"/>
          <w:color w:val="000000"/>
          <w:sz w:val="24"/>
          <w:szCs w:val="24"/>
        </w:rPr>
        <w:t>зерттеу</w:t>
      </w:r>
      <w:proofErr w:type="spellEnd"/>
      <w:r w:rsidR="00DC3F93" w:rsidRPr="00DC3F93">
        <w:rPr>
          <w:rFonts w:ascii="Times New Roman" w:eastAsia="Times New Roman" w:hAnsi="Times New Roman" w:cs="Times New Roman"/>
          <w:color w:val="000000"/>
          <w:sz w:val="24"/>
          <w:szCs w:val="24"/>
        </w:rPr>
        <w:t>.</w:t>
      </w:r>
      <w:r w:rsidRPr="00DC3F93">
        <w:rPr>
          <w:rFonts w:ascii="Times New Roman" w:eastAsia="Times New Roman" w:hAnsi="Times New Roman" w:cs="Times New Roman"/>
          <w:color w:val="000000"/>
          <w:sz w:val="24"/>
          <w:szCs w:val="24"/>
        </w:rPr>
        <w:t xml:space="preserve"> </w:t>
      </w:r>
    </w:p>
    <w:p w14:paraId="59DB96CA" w14:textId="26890DD2" w:rsidR="00420EDC" w:rsidRPr="00DC3F93" w:rsidRDefault="00420EDC" w:rsidP="00420EDC">
      <w:pPr>
        <w:numPr>
          <w:ilvl w:val="0"/>
          <w:numId w:val="3"/>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rPr>
      </w:pPr>
      <w:proofErr w:type="spellStart"/>
      <w:r w:rsidRPr="00DC3F93">
        <w:rPr>
          <w:rFonts w:ascii="Times New Roman" w:eastAsia="Times New Roman" w:hAnsi="Times New Roman" w:cs="Times New Roman"/>
          <w:color w:val="000000"/>
          <w:sz w:val="24"/>
          <w:szCs w:val="24"/>
        </w:rPr>
        <w:t>Білім</w:t>
      </w:r>
      <w:proofErr w:type="spellEnd"/>
      <w:r w:rsidRPr="00DC3F93">
        <w:rPr>
          <w:rFonts w:ascii="Times New Roman" w:eastAsia="Times New Roman" w:hAnsi="Times New Roman" w:cs="Times New Roman"/>
          <w:color w:val="000000"/>
          <w:sz w:val="24"/>
          <w:szCs w:val="24"/>
        </w:rPr>
        <w:t xml:space="preserve"> беру </w:t>
      </w:r>
      <w:proofErr w:type="spellStart"/>
      <w:r w:rsidRPr="00DC3F93">
        <w:rPr>
          <w:rFonts w:ascii="Times New Roman" w:eastAsia="Times New Roman" w:hAnsi="Times New Roman" w:cs="Times New Roman"/>
          <w:color w:val="000000"/>
          <w:sz w:val="24"/>
          <w:szCs w:val="24"/>
        </w:rPr>
        <w:t>мекемелерінде</w:t>
      </w:r>
      <w:proofErr w:type="spellEnd"/>
      <w:r w:rsidRPr="00DC3F93">
        <w:rPr>
          <w:rFonts w:ascii="Times New Roman" w:eastAsia="Times New Roman" w:hAnsi="Times New Roman" w:cs="Times New Roman"/>
          <w:color w:val="000000"/>
          <w:sz w:val="24"/>
          <w:szCs w:val="24"/>
        </w:rPr>
        <w:t xml:space="preserve"> </w:t>
      </w:r>
      <w:proofErr w:type="spellStart"/>
      <w:r w:rsidRPr="00DC3F93">
        <w:rPr>
          <w:rFonts w:ascii="Times New Roman" w:eastAsia="Times New Roman" w:hAnsi="Times New Roman" w:cs="Times New Roman"/>
          <w:color w:val="000000"/>
          <w:sz w:val="24"/>
          <w:szCs w:val="24"/>
        </w:rPr>
        <w:t>және</w:t>
      </w:r>
      <w:proofErr w:type="spellEnd"/>
      <w:r w:rsidRPr="00DC3F93">
        <w:rPr>
          <w:rFonts w:ascii="Times New Roman" w:eastAsia="Times New Roman" w:hAnsi="Times New Roman" w:cs="Times New Roman"/>
          <w:color w:val="000000"/>
          <w:sz w:val="24"/>
          <w:szCs w:val="24"/>
        </w:rPr>
        <w:t xml:space="preserve"> </w:t>
      </w:r>
      <w:proofErr w:type="spellStart"/>
      <w:r w:rsidRPr="00DC3F93">
        <w:rPr>
          <w:rFonts w:ascii="Times New Roman" w:eastAsia="Times New Roman" w:hAnsi="Times New Roman" w:cs="Times New Roman"/>
          <w:color w:val="000000"/>
          <w:sz w:val="24"/>
          <w:szCs w:val="24"/>
        </w:rPr>
        <w:t>практикалық</w:t>
      </w:r>
      <w:proofErr w:type="spellEnd"/>
      <w:r w:rsidRPr="00DC3F93">
        <w:rPr>
          <w:rFonts w:ascii="Times New Roman" w:eastAsia="Times New Roman" w:hAnsi="Times New Roman" w:cs="Times New Roman"/>
          <w:color w:val="000000"/>
          <w:sz w:val="24"/>
          <w:szCs w:val="24"/>
        </w:rPr>
        <w:t xml:space="preserve"> </w:t>
      </w:r>
      <w:proofErr w:type="spellStart"/>
      <w:r w:rsidRPr="00DC3F93">
        <w:rPr>
          <w:rFonts w:ascii="Times New Roman" w:eastAsia="Times New Roman" w:hAnsi="Times New Roman" w:cs="Times New Roman"/>
          <w:color w:val="000000"/>
          <w:sz w:val="24"/>
          <w:szCs w:val="24"/>
        </w:rPr>
        <w:t>денсаулық</w:t>
      </w:r>
      <w:proofErr w:type="spellEnd"/>
      <w:r w:rsidRPr="00DC3F93">
        <w:rPr>
          <w:rFonts w:ascii="Times New Roman" w:eastAsia="Times New Roman" w:hAnsi="Times New Roman" w:cs="Times New Roman"/>
          <w:color w:val="000000"/>
          <w:sz w:val="24"/>
          <w:szCs w:val="24"/>
        </w:rPr>
        <w:t xml:space="preserve"> </w:t>
      </w:r>
      <w:proofErr w:type="spellStart"/>
      <w:r w:rsidRPr="00DC3F93">
        <w:rPr>
          <w:rFonts w:ascii="Times New Roman" w:eastAsia="Times New Roman" w:hAnsi="Times New Roman" w:cs="Times New Roman"/>
          <w:color w:val="000000"/>
          <w:sz w:val="24"/>
          <w:szCs w:val="24"/>
        </w:rPr>
        <w:t>сақтау</w:t>
      </w:r>
      <w:proofErr w:type="spellEnd"/>
      <w:r w:rsidRPr="00DC3F93">
        <w:rPr>
          <w:rFonts w:ascii="Times New Roman" w:eastAsia="Times New Roman" w:hAnsi="Times New Roman" w:cs="Times New Roman"/>
          <w:color w:val="000000"/>
          <w:sz w:val="24"/>
          <w:szCs w:val="24"/>
        </w:rPr>
        <w:t xml:space="preserve"> </w:t>
      </w:r>
      <w:proofErr w:type="spellStart"/>
      <w:r w:rsidRPr="00DC3F93">
        <w:rPr>
          <w:rFonts w:ascii="Times New Roman" w:eastAsia="Times New Roman" w:hAnsi="Times New Roman" w:cs="Times New Roman"/>
          <w:color w:val="000000"/>
          <w:sz w:val="24"/>
          <w:szCs w:val="24"/>
        </w:rPr>
        <w:t>ұйымдарында</w:t>
      </w:r>
      <w:proofErr w:type="spellEnd"/>
      <w:r w:rsidRPr="00DC3F93">
        <w:rPr>
          <w:rFonts w:ascii="Times New Roman" w:eastAsia="Times New Roman" w:hAnsi="Times New Roman" w:cs="Times New Roman"/>
          <w:color w:val="000000"/>
          <w:sz w:val="24"/>
          <w:szCs w:val="24"/>
        </w:rPr>
        <w:t xml:space="preserve"> мейіргерлік қызметтердің сервис-дизайнын қолдану бойынша әдістемелік ұсыныстар әзірлеу.</w:t>
      </w:r>
    </w:p>
    <w:p w14:paraId="3F59B064" w14:textId="77777777" w:rsidR="00420EDC" w:rsidRPr="00DC3F93" w:rsidRDefault="00420EDC">
      <w:pPr>
        <w:pBdr>
          <w:top w:val="nil"/>
          <w:left w:val="nil"/>
          <w:bottom w:val="nil"/>
          <w:right w:val="nil"/>
          <w:between w:val="nil"/>
        </w:pBdr>
        <w:spacing w:line="240" w:lineRule="auto"/>
        <w:ind w:firstLine="708"/>
        <w:jc w:val="both"/>
        <w:rPr>
          <w:rFonts w:ascii="Helvetica Neue" w:eastAsia="Helvetica Neue" w:hAnsi="Helvetica Neue" w:cs="Helvetica Neue"/>
          <w:b/>
          <w:color w:val="000000"/>
          <w:sz w:val="24"/>
          <w:szCs w:val="24"/>
        </w:rPr>
      </w:pPr>
      <w:r w:rsidRPr="00DC3F93">
        <w:rPr>
          <w:rFonts w:ascii="Times New Roman" w:eastAsia="Times New Roman" w:hAnsi="Times New Roman" w:cs="Times New Roman"/>
          <w:b/>
          <w:sz w:val="24"/>
          <w:szCs w:val="24"/>
        </w:rPr>
        <w:t>Зерттеу базасы</w:t>
      </w:r>
      <w:r w:rsidR="00531B43" w:rsidRPr="00DC3F93">
        <w:rPr>
          <w:rFonts w:ascii="Times New Roman" w:eastAsia="Times New Roman" w:hAnsi="Times New Roman" w:cs="Times New Roman"/>
          <w:b/>
          <w:sz w:val="24"/>
          <w:szCs w:val="24"/>
        </w:rPr>
        <w:t>:</w:t>
      </w:r>
    </w:p>
    <w:p w14:paraId="0000001F" w14:textId="5B96B2E4" w:rsidR="00876346" w:rsidRPr="00DC3F93" w:rsidRDefault="00420EDC">
      <w:pPr>
        <w:pBdr>
          <w:top w:val="nil"/>
          <w:left w:val="nil"/>
          <w:bottom w:val="nil"/>
          <w:right w:val="nil"/>
          <w:between w:val="nil"/>
        </w:pBdr>
        <w:spacing w:line="240" w:lineRule="auto"/>
        <w:ind w:firstLine="708"/>
        <w:jc w:val="both"/>
        <w:rPr>
          <w:rFonts w:ascii="Times New Roman" w:eastAsia="Times New Roman" w:hAnsi="Times New Roman" w:cs="Times New Roman"/>
          <w:sz w:val="24"/>
          <w:szCs w:val="24"/>
          <w:lang w:val="kk-KZ"/>
        </w:rPr>
      </w:pPr>
      <w:r w:rsidRPr="00DC3F93">
        <w:rPr>
          <w:rFonts w:ascii="Times New Roman" w:eastAsia="Times New Roman" w:hAnsi="Times New Roman" w:cs="Times New Roman"/>
          <w:sz w:val="24"/>
          <w:szCs w:val="24"/>
          <w:lang w:val="kk-KZ"/>
        </w:rPr>
        <w:t>Еңбек гигиенасы және кәсіптік аурулар ұлттық орталығы, ШЖҚ КМК «Проф. Х.Ж. Мақажанов атындағы көпбейінді ауруханасы», ҚМУ КЕАҚ Мейіргерлік білім беру мектебі.</w:t>
      </w:r>
    </w:p>
    <w:p w14:paraId="15A52330" w14:textId="18451F08" w:rsidR="0004697D" w:rsidRPr="0004697D" w:rsidRDefault="00420EDC" w:rsidP="0004697D">
      <w:pPr>
        <w:pBdr>
          <w:top w:val="nil"/>
          <w:left w:val="nil"/>
          <w:bottom w:val="nil"/>
          <w:right w:val="nil"/>
          <w:between w:val="nil"/>
        </w:pBdr>
        <w:tabs>
          <w:tab w:val="left" w:pos="4416"/>
        </w:tabs>
        <w:spacing w:line="240" w:lineRule="auto"/>
        <w:ind w:firstLine="709"/>
        <w:jc w:val="both"/>
        <w:rPr>
          <w:rFonts w:ascii="Times New Roman" w:eastAsia="Times New Roman" w:hAnsi="Times New Roman" w:cs="Times New Roman"/>
          <w:bCs/>
          <w:sz w:val="24"/>
          <w:szCs w:val="24"/>
          <w:lang w:val="kk-KZ"/>
        </w:rPr>
      </w:pPr>
      <w:r w:rsidRPr="00DC3F93">
        <w:rPr>
          <w:rFonts w:ascii="Times New Roman" w:eastAsia="Times New Roman" w:hAnsi="Times New Roman" w:cs="Times New Roman"/>
          <w:b/>
          <w:sz w:val="24"/>
          <w:szCs w:val="24"/>
          <w:lang w:val="kk-KZ"/>
        </w:rPr>
        <w:t>Ғылыми жаңалығы</w:t>
      </w:r>
      <w:r w:rsidR="0004697D">
        <w:rPr>
          <w:rFonts w:ascii="Times New Roman" w:eastAsia="Times New Roman" w:hAnsi="Times New Roman" w:cs="Times New Roman"/>
          <w:b/>
          <w:sz w:val="24"/>
          <w:szCs w:val="24"/>
          <w:lang w:val="kk-KZ"/>
        </w:rPr>
        <w:t>.</w:t>
      </w:r>
      <w:r w:rsidR="0004697D" w:rsidRPr="0004697D">
        <w:rPr>
          <w:lang w:val="kk-KZ"/>
        </w:rPr>
        <w:t xml:space="preserve"> </w:t>
      </w:r>
      <w:r w:rsidR="0004697D" w:rsidRPr="0004697D">
        <w:rPr>
          <w:rFonts w:ascii="Times New Roman" w:eastAsia="Times New Roman" w:hAnsi="Times New Roman" w:cs="Times New Roman"/>
          <w:bCs/>
          <w:sz w:val="24"/>
          <w:szCs w:val="24"/>
          <w:lang w:val="kk-KZ"/>
        </w:rPr>
        <w:t>Клиникалық практикада және мейір</w:t>
      </w:r>
      <w:r w:rsidR="0004697D">
        <w:rPr>
          <w:rFonts w:ascii="Times New Roman" w:eastAsia="Times New Roman" w:hAnsi="Times New Roman" w:cs="Times New Roman"/>
          <w:bCs/>
          <w:sz w:val="24"/>
          <w:szCs w:val="24"/>
          <w:lang w:val="kk-KZ"/>
        </w:rPr>
        <w:t>гер</w:t>
      </w:r>
      <w:r w:rsidR="0004697D" w:rsidRPr="0004697D">
        <w:rPr>
          <w:rFonts w:ascii="Times New Roman" w:eastAsia="Times New Roman" w:hAnsi="Times New Roman" w:cs="Times New Roman"/>
          <w:bCs/>
          <w:sz w:val="24"/>
          <w:szCs w:val="24"/>
          <w:lang w:val="kk-KZ"/>
        </w:rPr>
        <w:t xml:space="preserve"> ісінің білім беру саласында ұлттық деңгейде сервис-дизайн тәсілінің қолданылуын зерделеу жүргізілді.  Сервис дизайнды енгізу пациенттердің мейі</w:t>
      </w:r>
      <w:r w:rsidR="0004697D">
        <w:rPr>
          <w:rFonts w:ascii="Times New Roman" w:eastAsia="Times New Roman" w:hAnsi="Times New Roman" w:cs="Times New Roman"/>
          <w:bCs/>
          <w:sz w:val="24"/>
          <w:szCs w:val="24"/>
          <w:lang w:val="kk-KZ"/>
        </w:rPr>
        <w:t>ргерлік</w:t>
      </w:r>
      <w:r w:rsidR="0004697D" w:rsidRPr="0004697D">
        <w:rPr>
          <w:rFonts w:ascii="Times New Roman" w:eastAsia="Times New Roman" w:hAnsi="Times New Roman" w:cs="Times New Roman"/>
          <w:bCs/>
          <w:sz w:val="24"/>
          <w:szCs w:val="24"/>
          <w:lang w:val="kk-KZ"/>
        </w:rPr>
        <w:t xml:space="preserve"> қызметтердің сапасына қанағаттануының артуына ықпал ететінін растайтын деректер алынды. Соңғы пайдаланушылардың-пациенттер мен студенттердің нақты қажеттіліктерін ескеретін мейір</w:t>
      </w:r>
      <w:r w:rsidR="0004697D">
        <w:rPr>
          <w:rFonts w:ascii="Times New Roman" w:eastAsia="Times New Roman" w:hAnsi="Times New Roman" w:cs="Times New Roman"/>
          <w:bCs/>
          <w:sz w:val="24"/>
          <w:szCs w:val="24"/>
          <w:lang w:val="kk-KZ"/>
        </w:rPr>
        <w:t>гер</w:t>
      </w:r>
      <w:r w:rsidR="0004697D" w:rsidRPr="0004697D">
        <w:rPr>
          <w:rFonts w:ascii="Times New Roman" w:eastAsia="Times New Roman" w:hAnsi="Times New Roman" w:cs="Times New Roman"/>
          <w:bCs/>
          <w:sz w:val="24"/>
          <w:szCs w:val="24"/>
          <w:lang w:val="kk-KZ"/>
        </w:rPr>
        <w:t>лік қызметтер мен білім беру бағдарламаларының жаңа моделін құру үшін сервис дизайнды жүйелі пайдалану мүмкіндігі дәлелденді. Мейір</w:t>
      </w:r>
      <w:r w:rsidR="0004697D">
        <w:rPr>
          <w:rFonts w:ascii="Times New Roman" w:eastAsia="Times New Roman" w:hAnsi="Times New Roman" w:cs="Times New Roman"/>
          <w:bCs/>
          <w:sz w:val="24"/>
          <w:szCs w:val="24"/>
          <w:lang w:val="kk-KZ"/>
        </w:rPr>
        <w:t>гер ісі</w:t>
      </w:r>
      <w:r w:rsidR="0004697D" w:rsidRPr="0004697D">
        <w:rPr>
          <w:rFonts w:ascii="Times New Roman" w:eastAsia="Times New Roman" w:hAnsi="Times New Roman" w:cs="Times New Roman"/>
          <w:bCs/>
          <w:sz w:val="24"/>
          <w:szCs w:val="24"/>
          <w:lang w:val="kk-KZ"/>
        </w:rPr>
        <w:t xml:space="preserve"> мамандары үшін Double Diamond моделін және сервис-дизайн құралдарын (пациенттің жол карталары, эмпатия карталары, бірлескен жобалау, прототиптеу) қолдану бойынша оқу-әдістемелік құрал әзірленді.</w:t>
      </w:r>
    </w:p>
    <w:p w14:paraId="779F2504" w14:textId="62FFF3AE" w:rsidR="00420EDC" w:rsidRPr="00DC3F93" w:rsidRDefault="00420EDC" w:rsidP="005F5892">
      <w:pPr>
        <w:pBdr>
          <w:top w:val="nil"/>
          <w:left w:val="nil"/>
          <w:bottom w:val="nil"/>
          <w:right w:val="nil"/>
          <w:between w:val="nil"/>
        </w:pBdr>
        <w:tabs>
          <w:tab w:val="left" w:pos="4416"/>
        </w:tabs>
        <w:spacing w:line="240" w:lineRule="auto"/>
        <w:ind w:firstLine="709"/>
        <w:jc w:val="both"/>
        <w:rPr>
          <w:rFonts w:ascii="Times New Roman" w:eastAsia="Times New Roman" w:hAnsi="Times New Roman" w:cs="Times New Roman"/>
          <w:sz w:val="24"/>
          <w:szCs w:val="24"/>
          <w:lang w:val="kk-KZ"/>
        </w:rPr>
      </w:pPr>
      <w:r w:rsidRPr="00DC3F93">
        <w:rPr>
          <w:rFonts w:ascii="Times New Roman" w:eastAsia="Times New Roman" w:hAnsi="Times New Roman" w:cs="Times New Roman"/>
          <w:b/>
          <w:sz w:val="24"/>
          <w:szCs w:val="24"/>
          <w:lang w:val="kk-KZ"/>
        </w:rPr>
        <w:t>Теориялық/практикалық маңызы</w:t>
      </w:r>
      <w:r w:rsidR="005F5892" w:rsidRPr="005F5892">
        <w:rPr>
          <w:rFonts w:ascii="Times New Roman" w:eastAsia="Times New Roman" w:hAnsi="Times New Roman" w:cs="Times New Roman"/>
          <w:b/>
          <w:sz w:val="24"/>
          <w:szCs w:val="24"/>
          <w:lang w:val="kk-KZ"/>
        </w:rPr>
        <w:t xml:space="preserve">. </w:t>
      </w:r>
      <w:r w:rsidRPr="00DC3F93">
        <w:rPr>
          <w:rFonts w:ascii="Times New Roman" w:eastAsia="Times New Roman" w:hAnsi="Times New Roman" w:cs="Times New Roman"/>
          <w:sz w:val="24"/>
          <w:szCs w:val="24"/>
          <w:lang w:val="kk-KZ"/>
        </w:rPr>
        <w:t>Бұл зерттеу Қазақстан Республикасындағы заманауи мейіргер ісі жүйесін дамытуға елеулі үлес қосады. Денсаулық сақтау мен білім беруді трансформациялау жағдайында ол пациенттер мен студенттердің нақты қажеттіліктері тұрғысынан қызметтерді жобалауға инновациялық тәсілді көрсетеді. Сервис-дизайн әдістерін енгізу медициналық және білім беру қызметтерінің неғұрлым икемді, ізгілікті және пайдаланушыға бағытталған моделін қалыптастыруға ықпал етеді.</w:t>
      </w:r>
    </w:p>
    <w:p w14:paraId="2F5BFBD2" w14:textId="77777777" w:rsidR="00420EDC" w:rsidRPr="00DC3F93" w:rsidRDefault="00420EDC" w:rsidP="00420EDC">
      <w:pPr>
        <w:spacing w:line="240" w:lineRule="auto"/>
        <w:ind w:firstLine="709"/>
        <w:jc w:val="both"/>
        <w:rPr>
          <w:rFonts w:ascii="Times New Roman" w:eastAsia="Times New Roman" w:hAnsi="Times New Roman" w:cs="Times New Roman"/>
          <w:sz w:val="24"/>
          <w:szCs w:val="24"/>
          <w:lang w:val="kk-KZ"/>
        </w:rPr>
      </w:pPr>
      <w:r w:rsidRPr="00DC3F93">
        <w:rPr>
          <w:rFonts w:ascii="Times New Roman" w:eastAsia="Times New Roman" w:hAnsi="Times New Roman" w:cs="Times New Roman"/>
          <w:sz w:val="24"/>
          <w:szCs w:val="24"/>
          <w:lang w:val="kk-KZ"/>
        </w:rPr>
        <w:t>Жұмыс нәтижелері көпсалалы құндылыққа ие: олар медициналық ұйымдарды басқару тәжірибесінде, оқу бағдарламаларын әзірлеуде, медицина қызметкерлерінің біліктілігін арттыруда, сондай-ақ медициналық көмек пен білім беру қызметтерінің сапасына арналған ғылыми зерттеулерде қолданылуы мүмкін.</w:t>
      </w:r>
    </w:p>
    <w:p w14:paraId="00000025" w14:textId="350512A0" w:rsidR="00876346" w:rsidRPr="00CB75AC" w:rsidRDefault="00420EDC" w:rsidP="00420EDC">
      <w:pPr>
        <w:spacing w:line="240" w:lineRule="auto"/>
        <w:ind w:firstLine="709"/>
        <w:jc w:val="both"/>
        <w:rPr>
          <w:rFonts w:ascii="Times New Roman" w:eastAsia="Times New Roman" w:hAnsi="Times New Roman" w:cs="Times New Roman"/>
          <w:sz w:val="24"/>
          <w:szCs w:val="24"/>
          <w:lang w:val="kk-KZ"/>
        </w:rPr>
      </w:pPr>
      <w:r w:rsidRPr="00DC3F93">
        <w:rPr>
          <w:rFonts w:ascii="Times New Roman" w:eastAsia="Times New Roman" w:hAnsi="Times New Roman" w:cs="Times New Roman"/>
          <w:sz w:val="24"/>
          <w:szCs w:val="24"/>
          <w:lang w:val="kk-KZ"/>
        </w:rPr>
        <w:t xml:space="preserve">Осылайша, зерттеу сервис-дизайнды мейіргер ісінде қолдану бойынша ғылыми және қолданбалы әдебиеттердегі қолданыстағы олқылықты толтырып қана қоймай, пациенттер мен білім алушылардың тәжірибесін жүйелі түрде жақсартудың нақты </w:t>
      </w:r>
      <w:r w:rsidRPr="00DC3F93">
        <w:rPr>
          <w:rFonts w:ascii="Times New Roman" w:eastAsia="Times New Roman" w:hAnsi="Times New Roman" w:cs="Times New Roman"/>
          <w:sz w:val="24"/>
          <w:szCs w:val="24"/>
          <w:lang w:val="kk-KZ"/>
        </w:rPr>
        <w:lastRenderedPageBreak/>
        <w:t>жолдарын ашады, бұл Қазақстанның денсаулық сақтау және медициналық білім беру жүйесінің тұрақты дамуына ықпал етеді</w:t>
      </w:r>
    </w:p>
    <w:p w14:paraId="363AAC47" w14:textId="77777777" w:rsidR="007D72DF" w:rsidRPr="00CB75AC" w:rsidRDefault="007D72DF" w:rsidP="007D72DF">
      <w:pPr>
        <w:spacing w:line="240" w:lineRule="auto"/>
        <w:ind w:firstLine="709"/>
        <w:jc w:val="both"/>
        <w:rPr>
          <w:rFonts w:ascii="Times New Roman" w:eastAsia="Times New Roman" w:hAnsi="Times New Roman" w:cs="Times New Roman"/>
          <w:b/>
          <w:bCs/>
          <w:sz w:val="24"/>
          <w:szCs w:val="24"/>
          <w:lang w:val="kk-KZ"/>
        </w:rPr>
      </w:pPr>
      <w:r w:rsidRPr="00CB75AC">
        <w:rPr>
          <w:rFonts w:ascii="Times New Roman" w:eastAsia="Times New Roman" w:hAnsi="Times New Roman" w:cs="Times New Roman"/>
          <w:b/>
          <w:bCs/>
          <w:sz w:val="24"/>
          <w:szCs w:val="24"/>
          <w:lang w:val="kk-KZ"/>
        </w:rPr>
        <w:t>Қорғауға шығарылатын негізгі қағидалар:</w:t>
      </w:r>
    </w:p>
    <w:p w14:paraId="624F26A2" w14:textId="5BBE7FD3" w:rsidR="007D72DF" w:rsidRPr="00CB75AC" w:rsidRDefault="007D72DF" w:rsidP="007D72DF">
      <w:pPr>
        <w:spacing w:line="240" w:lineRule="auto"/>
        <w:jc w:val="both"/>
        <w:rPr>
          <w:rFonts w:ascii="Times New Roman" w:eastAsia="Times New Roman" w:hAnsi="Times New Roman" w:cs="Times New Roman"/>
          <w:sz w:val="24"/>
          <w:szCs w:val="24"/>
          <w:lang w:val="kk-KZ"/>
        </w:rPr>
      </w:pPr>
      <w:r w:rsidRPr="00CB75AC">
        <w:rPr>
          <w:rFonts w:ascii="Times New Roman" w:eastAsia="Times New Roman" w:hAnsi="Times New Roman" w:cs="Times New Roman"/>
          <w:sz w:val="24"/>
          <w:szCs w:val="24"/>
          <w:lang w:val="kk-KZ"/>
        </w:rPr>
        <w:t>1.</w:t>
      </w:r>
      <w:r w:rsidRPr="00CB75AC">
        <w:rPr>
          <w:rFonts w:ascii="Times New Roman" w:eastAsia="Times New Roman" w:hAnsi="Times New Roman" w:cs="Times New Roman"/>
          <w:sz w:val="24"/>
          <w:szCs w:val="24"/>
          <w:lang w:val="kk-KZ"/>
        </w:rPr>
        <w:tab/>
        <w:t xml:space="preserve">Жобаның сервис-дизайнын енгізу пациенттердің медициналық көмектің сапасына қанағаттануының өсуіне ықпал етеді. </w:t>
      </w:r>
    </w:p>
    <w:p w14:paraId="1189F79C" w14:textId="77777777" w:rsidR="007D72DF" w:rsidRPr="00CB75AC" w:rsidRDefault="007D72DF" w:rsidP="007D72DF">
      <w:pPr>
        <w:spacing w:line="240" w:lineRule="auto"/>
        <w:jc w:val="both"/>
        <w:rPr>
          <w:rFonts w:ascii="Times New Roman" w:eastAsia="Times New Roman" w:hAnsi="Times New Roman" w:cs="Times New Roman"/>
          <w:sz w:val="24"/>
          <w:szCs w:val="24"/>
          <w:lang w:val="kk-KZ"/>
        </w:rPr>
      </w:pPr>
      <w:r w:rsidRPr="00CB75AC">
        <w:rPr>
          <w:rFonts w:ascii="Times New Roman" w:eastAsia="Times New Roman" w:hAnsi="Times New Roman" w:cs="Times New Roman"/>
          <w:sz w:val="24"/>
          <w:szCs w:val="24"/>
          <w:lang w:val="kk-KZ"/>
        </w:rPr>
        <w:t>2.</w:t>
      </w:r>
      <w:r w:rsidRPr="00CB75AC">
        <w:rPr>
          <w:rFonts w:ascii="Times New Roman" w:eastAsia="Times New Roman" w:hAnsi="Times New Roman" w:cs="Times New Roman"/>
          <w:sz w:val="24"/>
          <w:szCs w:val="24"/>
          <w:lang w:val="kk-KZ"/>
        </w:rPr>
        <w:tab/>
        <w:t>Сервистік дизайнды енгізу пациенттердің медициналық көмекке қанағаттануын арттыруға мүмкіндік берді.</w:t>
      </w:r>
    </w:p>
    <w:p w14:paraId="74ECDE94" w14:textId="28DB527B" w:rsidR="007D72DF" w:rsidRPr="00CB75AC" w:rsidRDefault="007D72DF" w:rsidP="007D72DF">
      <w:pPr>
        <w:spacing w:line="240" w:lineRule="auto"/>
        <w:jc w:val="both"/>
        <w:rPr>
          <w:rFonts w:ascii="Times New Roman" w:eastAsia="Times New Roman" w:hAnsi="Times New Roman" w:cs="Times New Roman"/>
          <w:sz w:val="24"/>
          <w:szCs w:val="24"/>
          <w:lang w:val="kk-KZ"/>
        </w:rPr>
      </w:pPr>
      <w:r w:rsidRPr="00CB75AC">
        <w:rPr>
          <w:rFonts w:ascii="Times New Roman" w:eastAsia="Times New Roman" w:hAnsi="Times New Roman" w:cs="Times New Roman"/>
          <w:sz w:val="24"/>
          <w:szCs w:val="24"/>
          <w:lang w:val="kk-KZ"/>
        </w:rPr>
        <w:t>3.</w:t>
      </w:r>
      <w:r w:rsidRPr="00CB75AC">
        <w:rPr>
          <w:rFonts w:ascii="Times New Roman" w:eastAsia="Times New Roman" w:hAnsi="Times New Roman" w:cs="Times New Roman"/>
          <w:sz w:val="24"/>
          <w:szCs w:val="24"/>
          <w:lang w:val="kk-KZ"/>
        </w:rPr>
        <w:tab/>
        <w:t>Сервис дизайн тәсіл білім беру қызметтерін тұтынушылар ретінде мейір</w:t>
      </w:r>
      <w:r>
        <w:rPr>
          <w:rFonts w:ascii="Times New Roman" w:eastAsia="Times New Roman" w:hAnsi="Times New Roman" w:cs="Times New Roman"/>
          <w:sz w:val="24"/>
          <w:szCs w:val="24"/>
          <w:lang w:val="kk-KZ"/>
        </w:rPr>
        <w:t xml:space="preserve">гер ісі </w:t>
      </w:r>
      <w:r w:rsidRPr="00CB75AC">
        <w:rPr>
          <w:rFonts w:ascii="Times New Roman" w:eastAsia="Times New Roman" w:hAnsi="Times New Roman" w:cs="Times New Roman"/>
          <w:sz w:val="24"/>
          <w:szCs w:val="24"/>
          <w:lang w:val="kk-KZ"/>
        </w:rPr>
        <w:t>білім беру бағдарламасы студенттерінің қалауын зерттеуге мүмкіндік береді</w:t>
      </w:r>
    </w:p>
    <w:p w14:paraId="3E23DBD6" w14:textId="301A8CB6" w:rsidR="007D72DF" w:rsidRPr="00CB75AC" w:rsidRDefault="007D72DF" w:rsidP="007D72DF">
      <w:pPr>
        <w:spacing w:line="240" w:lineRule="auto"/>
        <w:jc w:val="both"/>
        <w:rPr>
          <w:rFonts w:ascii="Times New Roman" w:eastAsia="Times New Roman" w:hAnsi="Times New Roman" w:cs="Times New Roman"/>
          <w:sz w:val="24"/>
          <w:szCs w:val="24"/>
          <w:lang w:val="kk-KZ"/>
        </w:rPr>
      </w:pPr>
      <w:r w:rsidRPr="00CB75AC">
        <w:rPr>
          <w:rFonts w:ascii="Times New Roman" w:eastAsia="Times New Roman" w:hAnsi="Times New Roman" w:cs="Times New Roman"/>
          <w:sz w:val="24"/>
          <w:szCs w:val="24"/>
          <w:lang w:val="kk-KZ"/>
        </w:rPr>
        <w:t>4.</w:t>
      </w:r>
      <w:r w:rsidRPr="00CB75AC">
        <w:rPr>
          <w:rFonts w:ascii="Times New Roman" w:eastAsia="Times New Roman" w:hAnsi="Times New Roman" w:cs="Times New Roman"/>
          <w:sz w:val="24"/>
          <w:szCs w:val="24"/>
          <w:lang w:val="kk-KZ"/>
        </w:rPr>
        <w:tab/>
        <w:t xml:space="preserve">Сервис дизайн тәсіл студенттердің анықталған </w:t>
      </w:r>
      <w:r>
        <w:rPr>
          <w:rFonts w:ascii="Times New Roman" w:eastAsia="Times New Roman" w:hAnsi="Times New Roman" w:cs="Times New Roman"/>
          <w:sz w:val="24"/>
          <w:szCs w:val="24"/>
          <w:lang w:val="kk-KZ"/>
        </w:rPr>
        <w:t>мәселелерімен</w:t>
      </w:r>
      <w:r w:rsidRPr="00CB75AC">
        <w:rPr>
          <w:rFonts w:ascii="Times New Roman" w:eastAsia="Times New Roman" w:hAnsi="Times New Roman" w:cs="Times New Roman"/>
          <w:sz w:val="24"/>
          <w:szCs w:val="24"/>
          <w:lang w:val="kk-KZ"/>
        </w:rPr>
        <w:t xml:space="preserve"> мен қажеттіліктерін ескере отырып, цифрлық білім беру платформаларын қолдану бойынша ұсыныстар жасауға мүмкіндік береді.</w:t>
      </w:r>
    </w:p>
    <w:p w14:paraId="734F6FA6" w14:textId="4FD2CC72" w:rsidR="007D72DF" w:rsidRPr="00CB75AC" w:rsidRDefault="007D72DF" w:rsidP="007D72DF">
      <w:pPr>
        <w:spacing w:line="240" w:lineRule="auto"/>
        <w:jc w:val="both"/>
        <w:rPr>
          <w:rFonts w:ascii="Times New Roman" w:eastAsia="Times New Roman" w:hAnsi="Times New Roman" w:cs="Times New Roman"/>
          <w:sz w:val="24"/>
          <w:szCs w:val="24"/>
          <w:lang w:val="kk-KZ"/>
        </w:rPr>
      </w:pPr>
      <w:r w:rsidRPr="00CB75AC">
        <w:rPr>
          <w:rFonts w:ascii="Times New Roman" w:eastAsia="Times New Roman" w:hAnsi="Times New Roman" w:cs="Times New Roman"/>
          <w:sz w:val="24"/>
          <w:szCs w:val="24"/>
          <w:lang w:val="kk-KZ"/>
        </w:rPr>
        <w:t>5.</w:t>
      </w:r>
      <w:r w:rsidRPr="00CB75AC">
        <w:rPr>
          <w:rFonts w:ascii="Times New Roman" w:eastAsia="Times New Roman" w:hAnsi="Times New Roman" w:cs="Times New Roman"/>
          <w:sz w:val="24"/>
          <w:szCs w:val="24"/>
          <w:lang w:val="kk-KZ"/>
        </w:rPr>
        <w:tab/>
        <w:t>Зерттеу барысында жиналған мәліметтер негізінде денсаулық сақтау мен білім беруде сервис дизайнды қолдануға арналған практикалық құралдармен әдістемелік құрал жасалды.</w:t>
      </w:r>
    </w:p>
    <w:p w14:paraId="00000026" w14:textId="5DBFA350" w:rsidR="00876346" w:rsidRPr="00DC3F93" w:rsidRDefault="00DC3F93">
      <w:pPr>
        <w:spacing w:line="240" w:lineRule="auto"/>
        <w:ind w:firstLine="709"/>
        <w:jc w:val="both"/>
        <w:rPr>
          <w:rFonts w:ascii="Times New Roman" w:eastAsia="Times New Roman" w:hAnsi="Times New Roman" w:cs="Times New Roman"/>
          <w:sz w:val="24"/>
          <w:szCs w:val="24"/>
          <w:lang w:val="kk-KZ"/>
        </w:rPr>
      </w:pPr>
      <w:r w:rsidRPr="00DC3F93">
        <w:rPr>
          <w:rFonts w:ascii="Times New Roman" w:eastAsia="Times New Roman" w:hAnsi="Times New Roman" w:cs="Times New Roman"/>
          <w:b/>
          <w:bCs/>
          <w:sz w:val="24"/>
          <w:szCs w:val="24"/>
          <w:lang w:val="kk-KZ"/>
        </w:rPr>
        <w:t>Жарияланымдар.</w:t>
      </w:r>
      <w:r w:rsidRPr="00DC3F93">
        <w:rPr>
          <w:rFonts w:ascii="Times New Roman" w:eastAsia="Times New Roman" w:hAnsi="Times New Roman" w:cs="Times New Roman"/>
          <w:sz w:val="24"/>
          <w:szCs w:val="24"/>
          <w:lang w:val="kk-KZ"/>
        </w:rPr>
        <w:t xml:space="preserve"> Диссертациялық зерттеу тақырыбы бойынша </w:t>
      </w:r>
      <w:r w:rsidR="0004697D">
        <w:rPr>
          <w:rFonts w:ascii="Times New Roman" w:eastAsia="Times New Roman" w:hAnsi="Times New Roman" w:cs="Times New Roman"/>
          <w:sz w:val="24"/>
          <w:szCs w:val="24"/>
          <w:lang w:val="kk-KZ"/>
        </w:rPr>
        <w:t>5</w:t>
      </w:r>
      <w:r w:rsidRPr="00DC3F93">
        <w:rPr>
          <w:rFonts w:ascii="Times New Roman" w:eastAsia="Times New Roman" w:hAnsi="Times New Roman" w:cs="Times New Roman"/>
          <w:sz w:val="24"/>
          <w:szCs w:val="24"/>
          <w:lang w:val="kk-KZ"/>
        </w:rPr>
        <w:t xml:space="preserve"> ғылыми жұмыс жарияланды, оның ішінде 1 мақала Scopus базаларымен индекстелетін журналдарда (67%, 2-квартиль), 3 мақала Қазақстан Республикасы Мнно Білім және ғылым саласындағы бақылау комитеті ұсынған басылымдарда</w:t>
      </w:r>
      <w:r w:rsidR="007D72DF">
        <w:rPr>
          <w:rFonts w:ascii="Times New Roman" w:eastAsia="Times New Roman" w:hAnsi="Times New Roman" w:cs="Times New Roman"/>
          <w:sz w:val="24"/>
          <w:szCs w:val="24"/>
          <w:lang w:val="kk-KZ"/>
        </w:rPr>
        <w:t xml:space="preserve">, </w:t>
      </w:r>
      <w:r w:rsidR="007D72DF" w:rsidRPr="007D72DF">
        <w:rPr>
          <w:rFonts w:ascii="Times New Roman" w:eastAsia="Times New Roman" w:hAnsi="Times New Roman" w:cs="Times New Roman"/>
          <w:sz w:val="24"/>
          <w:szCs w:val="24"/>
          <w:lang w:val="kk-KZ"/>
        </w:rPr>
        <w:t>1 оқу-әдістемелік құрал</w:t>
      </w:r>
      <w:r w:rsidRPr="00DC3F93">
        <w:rPr>
          <w:rFonts w:ascii="Times New Roman" w:eastAsia="Times New Roman" w:hAnsi="Times New Roman" w:cs="Times New Roman"/>
          <w:sz w:val="24"/>
          <w:szCs w:val="24"/>
          <w:lang w:val="kk-KZ"/>
        </w:rPr>
        <w:t>. 2 зерттеу нәтижелерін білім беру ұйымдарының жұмысына енгізу актісі.</w:t>
      </w:r>
    </w:p>
    <w:p w14:paraId="0DB9FAE8" w14:textId="3E598760" w:rsidR="00693396" w:rsidRPr="00DC3F93" w:rsidRDefault="00420EDC" w:rsidP="005F5892">
      <w:pPr>
        <w:spacing w:line="240" w:lineRule="auto"/>
        <w:ind w:firstLine="709"/>
        <w:jc w:val="both"/>
        <w:rPr>
          <w:rFonts w:ascii="Times New Roman" w:eastAsia="Times New Roman" w:hAnsi="Times New Roman" w:cs="Times New Roman"/>
          <w:sz w:val="24"/>
          <w:szCs w:val="24"/>
          <w:lang w:val="kk-KZ"/>
        </w:rPr>
      </w:pPr>
      <w:r w:rsidRPr="00DC3F93">
        <w:rPr>
          <w:rFonts w:ascii="Times New Roman" w:eastAsia="Times New Roman" w:hAnsi="Times New Roman" w:cs="Times New Roman"/>
          <w:b/>
          <w:sz w:val="24"/>
          <w:szCs w:val="24"/>
          <w:lang w:val="kk-KZ"/>
        </w:rPr>
        <w:t>Материалдар және әдістер</w:t>
      </w:r>
      <w:r w:rsidR="00693396" w:rsidRPr="00DC3F93">
        <w:rPr>
          <w:rFonts w:ascii="Times New Roman" w:eastAsia="Times New Roman" w:hAnsi="Times New Roman" w:cs="Times New Roman"/>
          <w:b/>
          <w:sz w:val="24"/>
          <w:szCs w:val="24"/>
          <w:lang w:val="kk-KZ"/>
        </w:rPr>
        <w:t xml:space="preserve">. </w:t>
      </w:r>
      <w:r w:rsidR="00693396" w:rsidRPr="00DC3F93">
        <w:rPr>
          <w:rFonts w:ascii="Times New Roman" w:eastAsia="Times New Roman" w:hAnsi="Times New Roman" w:cs="Times New Roman"/>
          <w:sz w:val="24"/>
          <w:szCs w:val="24"/>
          <w:lang w:val="kk-KZ"/>
        </w:rPr>
        <w:t>Бұл жұмыс кешенді талдамалық зерттеу болып табылады, біз ҚР-дағы мейіргер ісі саласында сервис-дизайн әдісінің қолданылуын зерттеу мақсатында зерттеу жүргіздік.</w:t>
      </w:r>
    </w:p>
    <w:p w14:paraId="0000002F" w14:textId="0BAB35F6" w:rsidR="00876346" w:rsidRPr="00DC3F93" w:rsidRDefault="00693396" w:rsidP="00693396">
      <w:pPr>
        <w:spacing w:line="240" w:lineRule="auto"/>
        <w:ind w:firstLine="360"/>
        <w:jc w:val="both"/>
        <w:rPr>
          <w:rFonts w:ascii="Times New Roman" w:eastAsia="Times New Roman" w:hAnsi="Times New Roman" w:cs="Times New Roman"/>
          <w:sz w:val="24"/>
          <w:szCs w:val="24"/>
          <w:lang w:val="kk-KZ"/>
        </w:rPr>
      </w:pPr>
      <w:r w:rsidRPr="00DC3F93">
        <w:rPr>
          <w:rFonts w:ascii="Times New Roman" w:eastAsia="Times New Roman" w:hAnsi="Times New Roman" w:cs="Times New Roman"/>
          <w:sz w:val="24"/>
          <w:szCs w:val="24"/>
          <w:lang w:val="kk-KZ"/>
        </w:rPr>
        <w:t>Сервис-дизайн әдісін сынақтан өткізу пациенттердің қанағаттануын арттыру бойынша ұсыныстар әзірлеу мақсатында жүргізілді. Зерттеу объектілері екі клиникада көрсетілетін мейіргерлік қызметтер болды: Еңбек гигиенасы және кәсіптік аурулар ұлттық орталығында және ШЖҚ КМК «Проф. Х.Ж. Мақажанов атындағы көпбейінді ауруханасы». Бақылау және жартылай құрылымдалған сұхбат әдісін, сондай-ақ пациенттер арасында сауалнамаларды қолдана отырып, қызметтер дизайнының әдістемелік негізі қолданылды. Сервис-дизайнды қолданудың практикалық денсаулық сақтау ұйымдарындағы пациенттердің қанағаттану деңгейіне әсерін бағалау үшін Еңбек гигиенасы және кәсіптік аурулар ұлттық орталығы базасында сауалнама жүргізілді. Осылайша, әдістің тиімділігін талдау үшін сандық және сапалық зерттеу әдістері, соның ішінде пациенттер мен медицина қызметкерлері арасындағы сұхбаттар, бақылаулар және сауалнамалар қолданылды.</w:t>
      </w:r>
    </w:p>
    <w:p w14:paraId="5DDA3A24" w14:textId="2181B2E6" w:rsidR="00693396" w:rsidRPr="00DC3F93" w:rsidRDefault="00693396" w:rsidP="00693396">
      <w:pPr>
        <w:spacing w:line="240" w:lineRule="auto"/>
        <w:ind w:firstLine="360"/>
        <w:jc w:val="both"/>
        <w:rPr>
          <w:rFonts w:ascii="Times New Roman" w:eastAsia="Times New Roman" w:hAnsi="Times New Roman" w:cs="Times New Roman"/>
          <w:sz w:val="24"/>
          <w:szCs w:val="24"/>
          <w:lang w:val="kk-KZ"/>
        </w:rPr>
      </w:pPr>
      <w:r w:rsidRPr="00DC3F93">
        <w:rPr>
          <w:rFonts w:ascii="Times New Roman" w:eastAsia="Times New Roman" w:hAnsi="Times New Roman" w:cs="Times New Roman"/>
          <w:sz w:val="24"/>
          <w:szCs w:val="24"/>
          <w:lang w:val="kk-KZ"/>
        </w:rPr>
        <w:t>Зерттеу объектісі ретінде Қарағанды медицина университеті базасында мейіргерлік білім беруде қолданылатын цифрлық технологияларға қанағаттану қарастырылды. Зерттеу аясында ҚМУ КЕАҚ мейіргерлік білім беру мектебінің студенттері арасында сұхбаттар мен сауалнамалар жүргізілді. Алынған деректер цифрлық технологиялардың қабылдануын және олардың білім беру процесінің сапасына әсерін бағалауға мүмкіндік берді.</w:t>
      </w:r>
    </w:p>
    <w:p w14:paraId="4241C7CD" w14:textId="2F393534" w:rsidR="00693396" w:rsidRPr="00DC3F93" w:rsidRDefault="00CB75AC" w:rsidP="00693396">
      <w:pPr>
        <w:spacing w:line="240" w:lineRule="auto"/>
        <w:ind w:firstLine="360"/>
        <w:jc w:val="both"/>
        <w:rPr>
          <w:rFonts w:ascii="Times New Roman" w:eastAsia="Times New Roman" w:hAnsi="Times New Roman" w:cs="Times New Roman"/>
          <w:sz w:val="24"/>
          <w:szCs w:val="24"/>
          <w:lang w:val="kk-KZ"/>
        </w:rPr>
      </w:pPr>
      <w:r w:rsidRPr="00CB75AC">
        <w:rPr>
          <w:rFonts w:ascii="Times New Roman" w:eastAsia="Times New Roman" w:hAnsi="Times New Roman" w:cs="Times New Roman"/>
          <w:sz w:val="24"/>
          <w:szCs w:val="24"/>
          <w:lang w:val="kk-KZ"/>
        </w:rPr>
        <w:t xml:space="preserve">Сауалнама жүргізу үшін пациенттерге арналған </w:t>
      </w:r>
      <w:r w:rsidRPr="00CB75AC">
        <w:rPr>
          <w:rFonts w:ascii="Times New Roman" w:eastAsia="Times New Roman" w:hAnsi="Times New Roman" w:cs="Times New Roman"/>
          <w:sz w:val="24"/>
          <w:szCs w:val="24"/>
          <w:lang w:val="kk-KZ"/>
        </w:rPr>
        <w:t>PSQ</w:t>
      </w:r>
      <w:r w:rsidRPr="00CB75AC">
        <w:rPr>
          <w:rFonts w:ascii="Times New Roman" w:eastAsia="Times New Roman" w:hAnsi="Times New Roman" w:cs="Times New Roman"/>
          <w:sz w:val="24"/>
          <w:szCs w:val="24"/>
          <w:lang w:val="kk-KZ"/>
        </w:rPr>
        <w:t xml:space="preserve">-18 (patient </w:t>
      </w:r>
      <w:r w:rsidRPr="00CB75AC">
        <w:rPr>
          <w:rFonts w:ascii="Times New Roman" w:eastAsia="Times New Roman" w:hAnsi="Times New Roman" w:cs="Times New Roman"/>
          <w:sz w:val="24"/>
          <w:szCs w:val="24"/>
          <w:lang w:val="kk-KZ"/>
        </w:rPr>
        <w:t>s</w:t>
      </w:r>
      <w:r w:rsidRPr="00CB75AC">
        <w:rPr>
          <w:rFonts w:ascii="Times New Roman" w:eastAsia="Times New Roman" w:hAnsi="Times New Roman" w:cs="Times New Roman"/>
          <w:sz w:val="24"/>
          <w:szCs w:val="24"/>
          <w:lang w:val="kk-KZ"/>
        </w:rPr>
        <w:t xml:space="preserve">atisfaction </w:t>
      </w:r>
      <w:r w:rsidRPr="00CB75AC">
        <w:rPr>
          <w:rFonts w:ascii="Times New Roman" w:eastAsia="Times New Roman" w:hAnsi="Times New Roman" w:cs="Times New Roman"/>
          <w:sz w:val="24"/>
          <w:szCs w:val="24"/>
          <w:lang w:val="kk-KZ"/>
        </w:rPr>
        <w:t>q</w:t>
      </w:r>
      <w:r w:rsidRPr="00CB75AC">
        <w:rPr>
          <w:rFonts w:ascii="Times New Roman" w:eastAsia="Times New Roman" w:hAnsi="Times New Roman" w:cs="Times New Roman"/>
          <w:sz w:val="24"/>
          <w:szCs w:val="24"/>
          <w:lang w:val="kk-KZ"/>
        </w:rPr>
        <w:t>uestionnaire short-</w:t>
      </w:r>
      <w:r w:rsidRPr="00CB75AC">
        <w:rPr>
          <w:rFonts w:ascii="Times New Roman" w:eastAsia="Times New Roman" w:hAnsi="Times New Roman" w:cs="Times New Roman"/>
          <w:sz w:val="24"/>
          <w:szCs w:val="24"/>
          <w:lang w:val="kk-KZ"/>
        </w:rPr>
        <w:t>f</w:t>
      </w:r>
      <w:r w:rsidRPr="00CB75AC">
        <w:rPr>
          <w:rFonts w:ascii="Times New Roman" w:eastAsia="Times New Roman" w:hAnsi="Times New Roman" w:cs="Times New Roman"/>
          <w:sz w:val="24"/>
          <w:szCs w:val="24"/>
          <w:lang w:val="kk-KZ"/>
        </w:rPr>
        <w:t>orm) стандартталған құралынан таразылар мен жекелеген тармақтарды бейімдеу негізінде әзірленген сауалнама</w:t>
      </w:r>
      <w:r w:rsidRPr="00CB75AC">
        <w:rPr>
          <w:rFonts w:ascii="Times New Roman" w:eastAsia="Times New Roman" w:hAnsi="Times New Roman" w:cs="Times New Roman"/>
          <w:sz w:val="24"/>
          <w:szCs w:val="24"/>
          <w:lang w:val="kk-KZ"/>
        </w:rPr>
        <w:t xml:space="preserve"> (</w:t>
      </w:r>
      <w:r w:rsidRPr="00CB75AC">
        <w:rPr>
          <w:rFonts w:ascii="Times New Roman" w:eastAsia="Times New Roman" w:hAnsi="Times New Roman" w:cs="Times New Roman"/>
          <w:sz w:val="24"/>
          <w:szCs w:val="24"/>
          <w:lang w:val="kk-KZ"/>
        </w:rPr>
        <w:t xml:space="preserve">Marshall </w:t>
      </w:r>
      <w:r>
        <w:rPr>
          <w:rFonts w:ascii="Times New Roman" w:eastAsia="Times New Roman" w:hAnsi="Times New Roman" w:cs="Times New Roman"/>
          <w:sz w:val="24"/>
          <w:szCs w:val="24"/>
          <w:lang w:val="kk-KZ"/>
        </w:rPr>
        <w:t>және т.б</w:t>
      </w:r>
      <w:r w:rsidRPr="00CB75AC">
        <w:rPr>
          <w:rFonts w:ascii="Times New Roman" w:eastAsia="Times New Roman" w:hAnsi="Times New Roman" w:cs="Times New Roman"/>
          <w:sz w:val="24"/>
          <w:szCs w:val="24"/>
          <w:lang w:val="kk-KZ"/>
        </w:rPr>
        <w:t>.,</w:t>
      </w:r>
      <w:r w:rsidRPr="00CB75AC">
        <w:rPr>
          <w:rFonts w:ascii="Times New Roman" w:eastAsia="Times New Roman" w:hAnsi="Times New Roman" w:cs="Times New Roman"/>
          <w:sz w:val="24"/>
          <w:szCs w:val="24"/>
          <w:lang w:val="kk-KZ"/>
        </w:rPr>
        <w:t>1994) және онлайн процесінде Zoom қабылдауды зерттеуге арналған Ванденберг және т. б. (2021) зерттеуінен ішінара бейімделген студенттерге арналған сауалнама пайдаланылды- мейір</w:t>
      </w:r>
      <w:r>
        <w:rPr>
          <w:rFonts w:ascii="Times New Roman" w:eastAsia="Times New Roman" w:hAnsi="Times New Roman" w:cs="Times New Roman"/>
          <w:sz w:val="24"/>
          <w:szCs w:val="24"/>
          <w:lang w:val="kk-KZ"/>
        </w:rPr>
        <w:t xml:space="preserve">гер ісі </w:t>
      </w:r>
      <w:r w:rsidRPr="00CB75AC">
        <w:rPr>
          <w:rFonts w:ascii="Times New Roman" w:eastAsia="Times New Roman" w:hAnsi="Times New Roman" w:cs="Times New Roman"/>
          <w:sz w:val="24"/>
          <w:szCs w:val="24"/>
          <w:lang w:val="kk-KZ"/>
        </w:rPr>
        <w:t>саласындағы студенттер мен оқытушылар арасында оқыту.</w:t>
      </w:r>
      <w:r>
        <w:rPr>
          <w:rFonts w:ascii="Times New Roman" w:eastAsia="Times New Roman" w:hAnsi="Times New Roman" w:cs="Times New Roman"/>
          <w:sz w:val="24"/>
          <w:szCs w:val="24"/>
          <w:lang w:val="kk-KZ"/>
        </w:rPr>
        <w:t xml:space="preserve"> </w:t>
      </w:r>
      <w:r w:rsidR="00693396" w:rsidRPr="00DC3F93">
        <w:rPr>
          <w:rFonts w:ascii="Times New Roman" w:eastAsia="Times New Roman" w:hAnsi="Times New Roman" w:cs="Times New Roman"/>
          <w:sz w:val="24"/>
          <w:szCs w:val="24"/>
          <w:lang w:val="kk-KZ"/>
        </w:rPr>
        <w:t>Нәтижелердің ішкі келісімділігі (сенімділігі) Кронбах альфасын есептеу статистикалық әдісі арқылы тексерілді, ол 0,920450 (пациенттер үшін) және 0,876878 (студенттер үшін) құрады.</w:t>
      </w:r>
    </w:p>
    <w:p w14:paraId="01FBDD19" w14:textId="77777777" w:rsidR="00693396" w:rsidRPr="00DC3F93" w:rsidRDefault="00693396" w:rsidP="00693396">
      <w:pPr>
        <w:spacing w:line="240" w:lineRule="auto"/>
        <w:ind w:firstLine="360"/>
        <w:jc w:val="both"/>
        <w:rPr>
          <w:rFonts w:ascii="Times New Roman" w:eastAsia="Times New Roman" w:hAnsi="Times New Roman" w:cs="Times New Roman"/>
          <w:sz w:val="24"/>
          <w:szCs w:val="24"/>
          <w:lang w:val="kk-KZ"/>
        </w:rPr>
      </w:pPr>
      <w:r w:rsidRPr="00DC3F93">
        <w:rPr>
          <w:rFonts w:ascii="Times New Roman" w:eastAsia="Times New Roman" w:hAnsi="Times New Roman" w:cs="Times New Roman"/>
          <w:sz w:val="24"/>
          <w:szCs w:val="24"/>
          <w:lang w:val="kk-KZ"/>
        </w:rPr>
        <w:t xml:space="preserve">Материалдарды талдау негізінде қорытынды кезең нәтижелерді синтездеуді қамтыды, бұл мейіргерлік білім беру мен практикада сервис-дизайнды қолдану бойынша әдістемелік құралды әзірлеуге ықпал етті. Зерттеу барысында алынған ақпараттық-талдау </w:t>
      </w:r>
      <w:r w:rsidRPr="00DC3F93">
        <w:rPr>
          <w:rFonts w:ascii="Times New Roman" w:eastAsia="Times New Roman" w:hAnsi="Times New Roman" w:cs="Times New Roman"/>
          <w:sz w:val="24"/>
          <w:szCs w:val="24"/>
          <w:lang w:val="kk-KZ"/>
        </w:rPr>
        <w:lastRenderedPageBreak/>
        <w:t>деректері білім беру мекемелері мен практикалық денсаулық сақтау ұйымдары үшін әзірленген әдістемелік құралдың негізіне алынды.</w:t>
      </w:r>
    </w:p>
    <w:p w14:paraId="440C09E0" w14:textId="4745C646" w:rsidR="00693396" w:rsidRPr="00DC3F93" w:rsidRDefault="00693396" w:rsidP="00693396">
      <w:pPr>
        <w:spacing w:line="240" w:lineRule="auto"/>
        <w:ind w:firstLine="360"/>
        <w:jc w:val="both"/>
        <w:rPr>
          <w:rFonts w:ascii="Times New Roman" w:eastAsia="Times New Roman" w:hAnsi="Times New Roman" w:cs="Times New Roman"/>
          <w:sz w:val="24"/>
          <w:szCs w:val="24"/>
          <w:lang w:val="kk-KZ"/>
        </w:rPr>
      </w:pPr>
      <w:r w:rsidRPr="00DC3F93">
        <w:rPr>
          <w:rFonts w:ascii="Times New Roman" w:eastAsia="Times New Roman" w:hAnsi="Times New Roman" w:cs="Times New Roman"/>
          <w:sz w:val="24"/>
          <w:szCs w:val="24"/>
          <w:lang w:val="kk-KZ"/>
        </w:rPr>
        <w:t xml:space="preserve">Бұл зерттеуде ыңғайлы іріктеу әдісі (convenience sampling) қолданылды, бұл белгілі бір уақыт кезеңінде қолжетімді және белгіленген критерийлерге сәйкес келетін қатысушыларды іріктеуге мүмкіндік берді. </w:t>
      </w:r>
      <w:r w:rsidR="005C5BFB" w:rsidRPr="00DC3F93">
        <w:rPr>
          <w:rFonts w:ascii="Times New Roman" w:eastAsia="Times New Roman" w:hAnsi="Times New Roman" w:cs="Times New Roman"/>
          <w:sz w:val="24"/>
          <w:szCs w:val="24"/>
          <w:lang w:val="kk-KZ"/>
        </w:rPr>
        <w:t>Ұлттық еңбек гигиенасы және кәсіптік аурулар орталығында</w:t>
      </w:r>
      <w:r w:rsidRPr="00DC3F93">
        <w:rPr>
          <w:rFonts w:ascii="Times New Roman" w:eastAsia="Times New Roman" w:hAnsi="Times New Roman" w:cs="Times New Roman"/>
          <w:sz w:val="24"/>
          <w:szCs w:val="24"/>
          <w:lang w:val="kk-KZ"/>
        </w:rPr>
        <w:t xml:space="preserve"> жартылай құрылымдалған топтық сұхбаттарға 15 пациент (3 фокус-топ) және 5 медицина қызметкері (1 топ) қатысты. ШЖҚ КМК </w:t>
      </w:r>
      <w:r w:rsidR="0022018D" w:rsidRPr="00DC3F93">
        <w:rPr>
          <w:rFonts w:ascii="Times New Roman" w:eastAsia="Times New Roman" w:hAnsi="Times New Roman" w:cs="Times New Roman"/>
          <w:sz w:val="24"/>
          <w:szCs w:val="24"/>
          <w:lang w:val="kk-KZ"/>
        </w:rPr>
        <w:t>«</w:t>
      </w:r>
      <w:r w:rsidRPr="00DC3F93">
        <w:rPr>
          <w:rFonts w:ascii="Times New Roman" w:eastAsia="Times New Roman" w:hAnsi="Times New Roman" w:cs="Times New Roman"/>
          <w:sz w:val="24"/>
          <w:szCs w:val="24"/>
          <w:lang w:val="kk-KZ"/>
        </w:rPr>
        <w:t>Проф. Х. Ж. Мақажанов атындағы көпбейінді ауруханасында</w:t>
      </w:r>
      <w:r w:rsidR="0022018D" w:rsidRPr="00DC3F93">
        <w:rPr>
          <w:rFonts w:ascii="Times New Roman" w:eastAsia="Times New Roman" w:hAnsi="Times New Roman" w:cs="Times New Roman"/>
          <w:sz w:val="24"/>
          <w:szCs w:val="24"/>
          <w:lang w:val="kk-KZ"/>
        </w:rPr>
        <w:t>»</w:t>
      </w:r>
      <w:r w:rsidRPr="00DC3F93">
        <w:rPr>
          <w:rFonts w:ascii="Times New Roman" w:eastAsia="Times New Roman" w:hAnsi="Times New Roman" w:cs="Times New Roman"/>
          <w:sz w:val="24"/>
          <w:szCs w:val="24"/>
          <w:lang w:val="kk-KZ"/>
        </w:rPr>
        <w:t xml:space="preserve"> 24 пациент және 12 медицина қызметкері қатысты. Барлығы 6 фокус-топ өткізілді, оның ішінде шұғыл травматология және гинекология бөлімшелерінде 3 топтан. Еңбек гигиенасы және кәсіптік аурулар ұлттық орталығы базасында пациенттер мен олардың туыстарының қанағаттануын бағалауға бағытталған көлденең зерттеу үшін 121 адам сауалнамаға қатысты. Қамту критерийлері: жасы 18 жастан асқан, кәсіптік аурудың болуы, ауруханаға жатқызылуы немесе пациентпен туыстық байланысы, орыс немесе қазақ тілін меңгеруі. Іріктеудің ең аз қажетті көлемі сенімділік деңгейін 95% және рұқсат етілген қателікті 5% ескере отырып есептелді. Барлық шақырылғандар қатысты (100%).</w:t>
      </w:r>
    </w:p>
    <w:p w14:paraId="3A7CD298" w14:textId="70845A27" w:rsidR="00693396" w:rsidRPr="00DC3F93" w:rsidRDefault="00693396" w:rsidP="00693396">
      <w:pPr>
        <w:spacing w:line="240" w:lineRule="auto"/>
        <w:ind w:firstLine="360"/>
        <w:jc w:val="both"/>
        <w:rPr>
          <w:rFonts w:ascii="Times New Roman" w:eastAsia="Times New Roman" w:hAnsi="Times New Roman" w:cs="Times New Roman"/>
          <w:sz w:val="24"/>
          <w:szCs w:val="24"/>
          <w:lang w:val="kk-KZ"/>
        </w:rPr>
      </w:pPr>
      <w:r w:rsidRPr="00DC3F93">
        <w:rPr>
          <w:rFonts w:ascii="Times New Roman" w:eastAsia="Times New Roman" w:hAnsi="Times New Roman" w:cs="Times New Roman"/>
          <w:sz w:val="24"/>
          <w:szCs w:val="24"/>
          <w:lang w:val="kk-KZ"/>
        </w:rPr>
        <w:t xml:space="preserve">Келесі кезеңде Қарағанды медицина университетінің базасында академиялық бакалавриаттың қысқартылған бағдарламасы бойынша білім алатын 15 студент сұхбатқа қатысты. Бұдан басқа, цифрлық білім беру платформаларына қанағаттануды бағалау бойынша көлденең зерттеуге </w:t>
      </w:r>
      <w:r w:rsidR="0022018D" w:rsidRPr="00DC3F93">
        <w:rPr>
          <w:rFonts w:ascii="Times New Roman" w:eastAsia="Times New Roman" w:hAnsi="Times New Roman" w:cs="Times New Roman"/>
          <w:sz w:val="24"/>
          <w:szCs w:val="24"/>
          <w:lang w:val="kk-KZ"/>
        </w:rPr>
        <w:t>«</w:t>
      </w:r>
      <w:r w:rsidRPr="00DC3F93">
        <w:rPr>
          <w:rFonts w:ascii="Times New Roman" w:eastAsia="Times New Roman" w:hAnsi="Times New Roman" w:cs="Times New Roman"/>
          <w:sz w:val="24"/>
          <w:szCs w:val="24"/>
          <w:lang w:val="kk-KZ"/>
        </w:rPr>
        <w:t>Мейіргер ісі</w:t>
      </w:r>
      <w:r w:rsidR="0022018D" w:rsidRPr="00DC3F93">
        <w:rPr>
          <w:rFonts w:ascii="Times New Roman" w:eastAsia="Times New Roman" w:hAnsi="Times New Roman" w:cs="Times New Roman"/>
          <w:sz w:val="24"/>
          <w:szCs w:val="24"/>
          <w:lang w:val="kk-KZ"/>
        </w:rPr>
        <w:t>»</w:t>
      </w:r>
      <w:r w:rsidRPr="00DC3F93">
        <w:rPr>
          <w:rFonts w:ascii="Times New Roman" w:eastAsia="Times New Roman" w:hAnsi="Times New Roman" w:cs="Times New Roman"/>
          <w:sz w:val="24"/>
          <w:szCs w:val="24"/>
          <w:lang w:val="kk-KZ"/>
        </w:rPr>
        <w:t xml:space="preserve"> мамандығының екінші курс студенттерінен 171 студент қатысты, қажетті минимум 119 адам болды (қатысу деңгейі - 90%). Деректерді талдау Statistic</w:t>
      </w:r>
      <w:r w:rsidR="00CB75AC">
        <w:rPr>
          <w:rFonts w:ascii="Times New Roman" w:eastAsia="Times New Roman" w:hAnsi="Times New Roman" w:cs="Times New Roman"/>
          <w:sz w:val="24"/>
          <w:szCs w:val="24"/>
          <w:lang w:val="en-US"/>
        </w:rPr>
        <w:t>a</w:t>
      </w:r>
      <w:r w:rsidRPr="00DC3F93">
        <w:rPr>
          <w:rFonts w:ascii="Times New Roman" w:eastAsia="Times New Roman" w:hAnsi="Times New Roman" w:cs="Times New Roman"/>
          <w:sz w:val="24"/>
          <w:szCs w:val="24"/>
          <w:lang w:val="kk-KZ"/>
        </w:rPr>
        <w:t xml:space="preserve"> 13.0 нұсқасы арқылы жүргізілді. Талдаудың негізгі әдісі орташа мәндерді, стандартты ауытқуларды және санаттар бойынша таралуды есептеумен сипаттамалық статистика болды. Сапалық деректерді талдау үшін индуктивті тәсілмен тақырыптық талдау қолданылды, ол транскрипциялауды, қолмен кодтауды, тақырыптарды қалыптастыруды және деректерді анонимдеуді қамтыды.</w:t>
      </w:r>
    </w:p>
    <w:p w14:paraId="00000036" w14:textId="49429337" w:rsidR="00876346" w:rsidRPr="00DC3F93" w:rsidRDefault="00693396">
      <w:pPr>
        <w:spacing w:line="240" w:lineRule="auto"/>
        <w:ind w:firstLine="360"/>
        <w:rPr>
          <w:rFonts w:ascii="Times New Roman" w:eastAsia="Times New Roman" w:hAnsi="Times New Roman" w:cs="Times New Roman"/>
          <w:b/>
          <w:sz w:val="24"/>
          <w:szCs w:val="24"/>
        </w:rPr>
      </w:pPr>
      <w:proofErr w:type="spellStart"/>
      <w:r w:rsidRPr="00DC3F93">
        <w:rPr>
          <w:rFonts w:ascii="Times New Roman" w:eastAsia="Times New Roman" w:hAnsi="Times New Roman" w:cs="Times New Roman"/>
          <w:b/>
          <w:sz w:val="24"/>
          <w:szCs w:val="24"/>
        </w:rPr>
        <w:t>Қорытындылар</w:t>
      </w:r>
      <w:proofErr w:type="spellEnd"/>
      <w:r w:rsidR="00531B43" w:rsidRPr="00DC3F93">
        <w:rPr>
          <w:rFonts w:ascii="Times New Roman" w:eastAsia="Times New Roman" w:hAnsi="Times New Roman" w:cs="Times New Roman"/>
          <w:b/>
          <w:sz w:val="24"/>
          <w:szCs w:val="24"/>
        </w:rPr>
        <w:t>:</w:t>
      </w:r>
    </w:p>
    <w:p w14:paraId="359C997F" w14:textId="6F46E7B6" w:rsidR="00693396" w:rsidRPr="0061663F" w:rsidRDefault="00693396" w:rsidP="00693396">
      <w:pPr>
        <w:numPr>
          <w:ilvl w:val="0"/>
          <w:numId w:val="2"/>
        </w:numPr>
        <w:pBdr>
          <w:top w:val="nil"/>
          <w:left w:val="nil"/>
          <w:bottom w:val="nil"/>
          <w:right w:val="nil"/>
          <w:between w:val="nil"/>
        </w:pBdr>
        <w:spacing w:line="240" w:lineRule="auto"/>
        <w:ind w:left="0" w:firstLine="709"/>
        <w:jc w:val="both"/>
        <w:rPr>
          <w:rFonts w:ascii="Times New Roman" w:eastAsia="Times New Roman" w:hAnsi="Times New Roman" w:cs="Times New Roman"/>
          <w:color w:val="000000"/>
          <w:sz w:val="24"/>
          <w:szCs w:val="24"/>
          <w:lang w:val="kk-KZ"/>
        </w:rPr>
      </w:pPr>
      <w:bookmarkStart w:id="0" w:name="_tgw0qikebtqd" w:colFirst="0" w:colLast="0"/>
      <w:bookmarkEnd w:id="0"/>
      <w:r w:rsidRPr="00DC3F93">
        <w:rPr>
          <w:rFonts w:ascii="Times New Roman" w:eastAsia="Times New Roman" w:hAnsi="Times New Roman" w:cs="Times New Roman"/>
          <w:sz w:val="24"/>
          <w:szCs w:val="24"/>
          <w:lang w:val="kk-KZ"/>
        </w:rPr>
        <w:t xml:space="preserve">Сервис-дизайн жобасын іске асырғанға дейін және кейін пациенттердің медициналық көмекке қанағаттануын зерделеу бойынша жүргізілген зерттеу медициналық көмек сапасын қабылдауда оң өзгерістерді көрсетті. Орташа жалпы қанағаттану 2,55-тен </w:t>
      </w:r>
      <w:r w:rsidR="0061663F">
        <w:rPr>
          <w:rFonts w:ascii="Times New Roman" w:eastAsia="Times New Roman" w:hAnsi="Times New Roman" w:cs="Times New Roman"/>
          <w:sz w:val="24"/>
          <w:szCs w:val="24"/>
          <w:lang w:val="kk-KZ"/>
        </w:rPr>
        <w:t>3,12</w:t>
      </w:r>
      <w:r w:rsidRPr="00DC3F93">
        <w:rPr>
          <w:rFonts w:ascii="Times New Roman" w:eastAsia="Times New Roman" w:hAnsi="Times New Roman" w:cs="Times New Roman"/>
          <w:sz w:val="24"/>
          <w:szCs w:val="24"/>
          <w:lang w:val="kk-KZ"/>
        </w:rPr>
        <w:t xml:space="preserve"> баллға дейін, кабинет алдында күтуді бағалау – 2,50-ден </w:t>
      </w:r>
      <w:r w:rsidR="0061663F">
        <w:rPr>
          <w:rFonts w:ascii="Times New Roman" w:eastAsia="Times New Roman" w:hAnsi="Times New Roman" w:cs="Times New Roman"/>
          <w:sz w:val="24"/>
          <w:szCs w:val="24"/>
          <w:lang w:val="kk-KZ"/>
        </w:rPr>
        <w:t>3,36</w:t>
      </w:r>
      <w:r w:rsidRPr="00DC3F93">
        <w:rPr>
          <w:rFonts w:ascii="Times New Roman" w:eastAsia="Times New Roman" w:hAnsi="Times New Roman" w:cs="Times New Roman"/>
          <w:sz w:val="24"/>
          <w:szCs w:val="24"/>
          <w:lang w:val="kk-KZ"/>
        </w:rPr>
        <w:t xml:space="preserve"> баллға дейін, ал күтулерге сәйкестік – 2,67-ден 2,73 баллға дейін ұлғайды. Бұл ретте көптеген критерийлер бойынша стандартты ауытқу тұрақты болып қалды немесе төмендеді, бұл бағалаулардың анағұрлым келісілгендігін көрсетеді.</w:t>
      </w:r>
    </w:p>
    <w:p w14:paraId="11AEFBE3" w14:textId="77777777" w:rsidR="00DC3F93" w:rsidRPr="00DC3F93" w:rsidRDefault="00A73BA3" w:rsidP="00FB0791">
      <w:pPr>
        <w:numPr>
          <w:ilvl w:val="0"/>
          <w:numId w:val="2"/>
        </w:numPr>
        <w:pBdr>
          <w:top w:val="nil"/>
          <w:left w:val="nil"/>
          <w:bottom w:val="nil"/>
          <w:right w:val="nil"/>
          <w:between w:val="nil"/>
        </w:pBdr>
        <w:spacing w:line="240" w:lineRule="auto"/>
        <w:ind w:left="0" w:firstLine="709"/>
        <w:jc w:val="both"/>
        <w:rPr>
          <w:rFonts w:ascii="Times New Roman" w:eastAsia="Times New Roman" w:hAnsi="Times New Roman" w:cs="Times New Roman"/>
          <w:sz w:val="24"/>
          <w:szCs w:val="24"/>
          <w:lang w:val="kk-KZ"/>
        </w:rPr>
      </w:pPr>
      <w:r w:rsidRPr="00DC3F93">
        <w:rPr>
          <w:rFonts w:ascii="Times New Roman" w:eastAsia="Times New Roman" w:hAnsi="Times New Roman" w:cs="Times New Roman"/>
          <w:sz w:val="24"/>
          <w:szCs w:val="24"/>
          <w:lang w:val="kk-KZ"/>
        </w:rPr>
        <w:t>Онлайн-сауалнама және жартылай құрылымдалған топтық сұхбатты пайдалану арқылы деректер жинау студенттердің негізгі кедергілері мен күтулерін анықтауға мүмкіндік берді. Нәтижесінде ҚМУ студенттерінің көпшілігінің (74,68%) Moodle платформасын қалайтыны анықталды. Google Classroom-ды студенттердің 22,73%-ы пайдаланады және барлық параметрлер бойынша ол Moodle-ден төмен</w:t>
      </w:r>
      <w:r w:rsidR="00DC3F93" w:rsidRPr="00DC3F93">
        <w:rPr>
          <w:rFonts w:ascii="Times New Roman" w:eastAsia="Times New Roman" w:hAnsi="Times New Roman" w:cs="Times New Roman"/>
          <w:sz w:val="24"/>
          <w:szCs w:val="24"/>
          <w:lang w:val="kk-KZ"/>
        </w:rPr>
        <w:t xml:space="preserve">. </w:t>
      </w:r>
      <w:r w:rsidRPr="00DC3F93">
        <w:rPr>
          <w:rFonts w:ascii="Times New Roman" w:eastAsia="Times New Roman" w:hAnsi="Times New Roman" w:cs="Times New Roman"/>
          <w:sz w:val="24"/>
          <w:szCs w:val="24"/>
          <w:lang w:val="kk-KZ"/>
        </w:rPr>
        <w:t>Zoom орташа 3,9 балл алды, пайдаланудың қарапайымдылығы мен ауқымдылығы бойынша жақсы көрсеткіштермен, бірақ техникалық қолдау бойынша сәл төмен.</w:t>
      </w:r>
      <w:r w:rsidR="00FB0791" w:rsidRPr="00DC3F93">
        <w:rPr>
          <w:rFonts w:ascii="Times New Roman" w:eastAsia="Times New Roman" w:hAnsi="Times New Roman" w:cs="Times New Roman"/>
          <w:sz w:val="24"/>
          <w:szCs w:val="24"/>
          <w:lang w:val="kk-KZ"/>
        </w:rPr>
        <w:t xml:space="preserve"> </w:t>
      </w:r>
    </w:p>
    <w:p w14:paraId="625AD8A9" w14:textId="572A6D46" w:rsidR="00A73BA3" w:rsidRPr="00DC3F93" w:rsidRDefault="00FB0791" w:rsidP="00DC3F93">
      <w:pPr>
        <w:pBdr>
          <w:top w:val="nil"/>
          <w:left w:val="nil"/>
          <w:bottom w:val="nil"/>
          <w:right w:val="nil"/>
          <w:between w:val="nil"/>
        </w:pBdr>
        <w:spacing w:line="240" w:lineRule="auto"/>
        <w:ind w:firstLine="709"/>
        <w:jc w:val="both"/>
        <w:rPr>
          <w:rFonts w:ascii="Times New Roman" w:eastAsia="Times New Roman" w:hAnsi="Times New Roman" w:cs="Times New Roman"/>
          <w:sz w:val="24"/>
          <w:szCs w:val="24"/>
          <w:lang w:val="kk-KZ"/>
        </w:rPr>
      </w:pPr>
      <w:r w:rsidRPr="00DC3F93">
        <w:rPr>
          <w:rFonts w:ascii="Times New Roman" w:eastAsia="Times New Roman" w:hAnsi="Times New Roman" w:cs="Times New Roman"/>
          <w:sz w:val="24"/>
          <w:szCs w:val="24"/>
          <w:lang w:val="kk-KZ"/>
        </w:rPr>
        <w:t>Сұхбаттарды талдау негізінде студенттердің цифрлық жүйелер мен бағдарламалармен тәжірибесін сипаттайтын бірнеше негізгі тақырыптар бөлінді: Жүйелерді пайдалану ыңғайлылығы; Техникалық қолдау мен интерфейспен байланысты мәселелер; Жүйенің функционалдығын бағалау; Оқытудағы цифрлық жүйелердің артықшылықтары; Бейне және аудио материалдар арқылы оқыту.</w:t>
      </w:r>
      <w:r w:rsidR="00DC3F93" w:rsidRPr="00DC3F93">
        <w:rPr>
          <w:rFonts w:ascii="Times New Roman" w:eastAsia="Times New Roman" w:hAnsi="Times New Roman" w:cs="Times New Roman"/>
          <w:sz w:val="24"/>
          <w:szCs w:val="24"/>
          <w:lang w:val="kk-KZ"/>
        </w:rPr>
        <w:t xml:space="preserve"> </w:t>
      </w:r>
      <w:r w:rsidRPr="00DC3F93">
        <w:rPr>
          <w:rFonts w:ascii="Times New Roman" w:eastAsia="Times New Roman" w:hAnsi="Times New Roman" w:cs="Times New Roman"/>
          <w:sz w:val="24"/>
          <w:szCs w:val="24"/>
          <w:lang w:val="kk-KZ"/>
        </w:rPr>
        <w:t>Сұхбат және сауалнама деректерін талдау Мектеп Кеңесінің отырысында талқыланып, қабылданған ұсыныстарға негіз болды.</w:t>
      </w:r>
    </w:p>
    <w:p w14:paraId="00000040" w14:textId="08391C7E" w:rsidR="00876346" w:rsidRPr="00DC3F93" w:rsidRDefault="00FB0791" w:rsidP="00FB0791">
      <w:pPr>
        <w:numPr>
          <w:ilvl w:val="0"/>
          <w:numId w:val="2"/>
        </w:numPr>
        <w:pBdr>
          <w:top w:val="nil"/>
          <w:left w:val="nil"/>
          <w:bottom w:val="nil"/>
          <w:right w:val="nil"/>
          <w:between w:val="nil"/>
        </w:pBdr>
        <w:spacing w:line="240" w:lineRule="auto"/>
        <w:ind w:left="0" w:firstLine="709"/>
        <w:jc w:val="both"/>
        <w:rPr>
          <w:rFonts w:ascii="Times New Roman" w:eastAsia="Times New Roman" w:hAnsi="Times New Roman" w:cs="Times New Roman"/>
          <w:sz w:val="24"/>
          <w:szCs w:val="24"/>
          <w:lang w:val="kk-KZ"/>
        </w:rPr>
      </w:pPr>
      <w:r w:rsidRPr="00DC3F93">
        <w:rPr>
          <w:rFonts w:ascii="Times New Roman" w:eastAsia="Times New Roman" w:hAnsi="Times New Roman" w:cs="Times New Roman"/>
          <w:sz w:val="24"/>
          <w:szCs w:val="24"/>
          <w:lang w:val="kk-KZ"/>
        </w:rPr>
        <w:t xml:space="preserve"> Жүргізілген талдау мен практикалық және білім беру ортасынан алынған деректерді синтездеу негізінде әдістемелік құрал дайындалды. Оған қазақстандық денсаулық сақтау және білім беру жүйесінің жағдайларына бейімделген практикалық құралдар, үлгілер мен ұсыныстар енгізілген. Әзірлеу эмпирикалық деректер мен </w:t>
      </w:r>
      <w:r w:rsidRPr="00DC3F93">
        <w:rPr>
          <w:rFonts w:ascii="Times New Roman" w:eastAsia="Times New Roman" w:hAnsi="Times New Roman" w:cs="Times New Roman"/>
          <w:sz w:val="24"/>
          <w:szCs w:val="24"/>
          <w:lang w:val="kk-KZ"/>
        </w:rPr>
        <w:lastRenderedPageBreak/>
        <w:t xml:space="preserve">апробация тәжірибесіне негізделген, бұл оның медициналық және білім беру практикасының әртүрлі деңгейлерінде қолданылуын және қайталануын қамтамасыз етеді. </w:t>
      </w:r>
    </w:p>
    <w:p w14:paraId="70C626FB" w14:textId="40BAD7E8" w:rsidR="0004697D" w:rsidRDefault="0004697D" w:rsidP="00CB75AC">
      <w:pPr>
        <w:pBdr>
          <w:top w:val="nil"/>
          <w:left w:val="nil"/>
          <w:bottom w:val="nil"/>
          <w:right w:val="nil"/>
          <w:between w:val="nil"/>
        </w:pBdr>
        <w:tabs>
          <w:tab w:val="left" w:pos="384"/>
        </w:tabs>
        <w:spacing w:line="240" w:lineRule="auto"/>
        <w:ind w:left="384" w:hanging="384"/>
        <w:jc w:val="right"/>
        <w:rPr>
          <w:rFonts w:ascii="Times New Roman" w:eastAsia="Times New Roman" w:hAnsi="Times New Roman" w:cs="Times New Roman"/>
          <w:color w:val="000000"/>
          <w:sz w:val="24"/>
          <w:szCs w:val="24"/>
          <w:lang w:val="ru-RU"/>
        </w:rPr>
      </w:pPr>
    </w:p>
    <w:p w14:paraId="4A29ACD7" w14:textId="048DC812" w:rsidR="00CB75AC" w:rsidRPr="0004697D" w:rsidRDefault="00CB75AC" w:rsidP="00CB75AC">
      <w:pPr>
        <w:pBdr>
          <w:top w:val="nil"/>
          <w:left w:val="nil"/>
          <w:bottom w:val="nil"/>
          <w:right w:val="nil"/>
          <w:between w:val="nil"/>
        </w:pBdr>
        <w:tabs>
          <w:tab w:val="left" w:pos="384"/>
        </w:tabs>
        <w:spacing w:line="240" w:lineRule="auto"/>
        <w:ind w:left="384" w:hanging="384"/>
        <w:jc w:val="right"/>
        <w:rPr>
          <w:rFonts w:ascii="Times New Roman" w:eastAsia="Times New Roman" w:hAnsi="Times New Roman" w:cs="Times New Roman"/>
          <w:color w:val="000000"/>
          <w:sz w:val="24"/>
          <w:szCs w:val="24"/>
          <w:lang w:val="ru-RU"/>
        </w:rPr>
      </w:pPr>
      <w:proofErr w:type="spellStart"/>
      <w:r w:rsidRPr="00CB75AC">
        <w:rPr>
          <w:rFonts w:ascii="Times New Roman" w:eastAsia="Times New Roman" w:hAnsi="Times New Roman" w:cs="Times New Roman"/>
          <w:color w:val="000000"/>
          <w:sz w:val="24"/>
          <w:szCs w:val="24"/>
          <w:lang w:val="ru-RU"/>
        </w:rPr>
        <w:t>Ізденуші</w:t>
      </w:r>
      <w:proofErr w:type="spellEnd"/>
      <w:r w:rsidRPr="00CB75AC">
        <w:rPr>
          <w:rFonts w:ascii="Times New Roman" w:eastAsia="Times New Roman" w:hAnsi="Times New Roman" w:cs="Times New Roman"/>
          <w:color w:val="000000"/>
          <w:sz w:val="24"/>
          <w:szCs w:val="24"/>
          <w:lang w:val="ru-RU"/>
        </w:rPr>
        <w:t xml:space="preserve">: </w:t>
      </w:r>
      <w:r>
        <w:rPr>
          <w:rFonts w:ascii="Times New Roman" w:eastAsia="Times New Roman" w:hAnsi="Times New Roman" w:cs="Times New Roman"/>
          <w:color w:val="000000"/>
          <w:sz w:val="24"/>
          <w:szCs w:val="24"/>
          <w:lang w:val="ru-RU"/>
        </w:rPr>
        <w:t xml:space="preserve">Садуева </w:t>
      </w:r>
      <w:proofErr w:type="gramStart"/>
      <w:r>
        <w:rPr>
          <w:rFonts w:ascii="Times New Roman" w:eastAsia="Times New Roman" w:hAnsi="Times New Roman" w:cs="Times New Roman"/>
          <w:color w:val="000000"/>
          <w:sz w:val="24"/>
          <w:szCs w:val="24"/>
          <w:lang w:val="ru-RU"/>
        </w:rPr>
        <w:t>Ф.Х.</w:t>
      </w:r>
      <w:proofErr w:type="gramEnd"/>
    </w:p>
    <w:sectPr w:rsidR="00CB75AC" w:rsidRPr="0004697D">
      <w:pgSz w:w="11906" w:h="16838"/>
      <w:pgMar w:top="1134" w:right="991"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Neue">
    <w:altName w:val="Sylfae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ED2"/>
    <w:multiLevelType w:val="multilevel"/>
    <w:tmpl w:val="3BC44330"/>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27A34C1F"/>
    <w:multiLevelType w:val="multilevel"/>
    <w:tmpl w:val="F4864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816584"/>
    <w:multiLevelType w:val="multilevel"/>
    <w:tmpl w:val="960AA94C"/>
    <w:lvl w:ilvl="0">
      <w:start w:val="1"/>
      <w:numFmt w:val="decimal"/>
      <w:lvlText w:val="%1."/>
      <w:lvlJc w:val="left"/>
      <w:pPr>
        <w:ind w:left="1777"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 w15:restartNumberingAfterBreak="0">
    <w:nsid w:val="7C3A175C"/>
    <w:multiLevelType w:val="multilevel"/>
    <w:tmpl w:val="C8ECAA0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534315329">
    <w:abstractNumId w:val="0"/>
  </w:num>
  <w:num w:numId="2" w16cid:durableId="53434794">
    <w:abstractNumId w:val="3"/>
  </w:num>
  <w:num w:numId="3" w16cid:durableId="151218215">
    <w:abstractNumId w:val="2"/>
  </w:num>
  <w:num w:numId="4" w16cid:durableId="748186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346"/>
    <w:rsid w:val="0004697D"/>
    <w:rsid w:val="00103C7B"/>
    <w:rsid w:val="001B4C2C"/>
    <w:rsid w:val="0022018D"/>
    <w:rsid w:val="00420EDC"/>
    <w:rsid w:val="0049660F"/>
    <w:rsid w:val="00525711"/>
    <w:rsid w:val="00531B43"/>
    <w:rsid w:val="005C5BFB"/>
    <w:rsid w:val="005F5892"/>
    <w:rsid w:val="0061663F"/>
    <w:rsid w:val="00693396"/>
    <w:rsid w:val="007D72DF"/>
    <w:rsid w:val="00876346"/>
    <w:rsid w:val="00A05C5C"/>
    <w:rsid w:val="00A73BA3"/>
    <w:rsid w:val="00B33FCA"/>
    <w:rsid w:val="00BD6FED"/>
    <w:rsid w:val="00CB75AC"/>
    <w:rsid w:val="00DC3F93"/>
    <w:rsid w:val="00E2582C"/>
    <w:rsid w:val="00F36294"/>
    <w:rsid w:val="00FB07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3E3EF"/>
  <w15:docId w15:val="{E922970A-2F9C-43D7-9262-39C9DAB91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90096-C51E-463B-9988-53C190969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2095</Words>
  <Characters>11946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Садуева Феруза</dc:creator>
  <cp:lastModifiedBy>Садуева Феруза</cp:lastModifiedBy>
  <cp:revision>10</cp:revision>
  <dcterms:created xsi:type="dcterms:W3CDTF">2025-06-16T09:23:00Z</dcterms:created>
  <dcterms:modified xsi:type="dcterms:W3CDTF">2025-10-15T10:25:00Z</dcterms:modified>
</cp:coreProperties>
</file>